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C666B3">
        <w:rPr>
          <w:rFonts w:ascii="Times New Roman" w:hAnsi="Times New Roman" w:cs="Times New Roman"/>
          <w:b/>
          <w:bCs/>
          <w:u w:val="single"/>
        </w:rPr>
        <w:t xml:space="preserve">02 </w:t>
      </w:r>
      <w:r w:rsidR="00C312D9" w:rsidRPr="00C33D5A">
        <w:rPr>
          <w:rFonts w:ascii="Times New Roman" w:hAnsi="Times New Roman" w:cs="Times New Roman"/>
          <w:b/>
          <w:bCs/>
          <w:u w:val="single"/>
        </w:rPr>
        <w:t>OF 20</w:t>
      </w:r>
      <w:r w:rsidR="00C33D5A" w:rsidRPr="00C33D5A">
        <w:rPr>
          <w:rFonts w:ascii="Times New Roman" w:hAnsi="Times New Roman" w:cs="Times New Roman"/>
          <w:b/>
          <w:bCs/>
          <w:u w:val="single"/>
        </w:rPr>
        <w:t>20-2021</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 </w:t>
      </w:r>
      <w:r w:rsidR="00745BE0">
        <w:rPr>
          <w:rFonts w:ascii="Times New Roman" w:hAnsi="Times New Roman" w:cs="Times New Roman"/>
          <w:b/>
          <w:bCs/>
          <w:sz w:val="22"/>
          <w:szCs w:val="22"/>
        </w:rPr>
        <w:t xml:space="preserve">  </w:t>
      </w:r>
      <w:r w:rsidR="00C666B3">
        <w:rPr>
          <w:rFonts w:ascii="Times New Roman" w:hAnsi="Times New Roman" w:cs="Times New Roman"/>
          <w:b/>
          <w:bCs/>
          <w:sz w:val="22"/>
          <w:szCs w:val="22"/>
        </w:rPr>
        <w:t>214</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C666B3">
        <w:rPr>
          <w:rFonts w:ascii="Times New Roman" w:hAnsi="Times New Roman" w:cs="Times New Roman"/>
          <w:b/>
          <w:bCs/>
          <w:sz w:val="22"/>
          <w:szCs w:val="22"/>
        </w:rPr>
        <w:t>15.04.2020</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666B3" w:rsidP="00745BE0">
            <w:pPr>
              <w:jc w:val="center"/>
            </w:pPr>
            <w:r>
              <w:rPr>
                <w:rFonts w:cs="Times New Roman"/>
                <w:sz w:val="21"/>
                <w:szCs w:val="21"/>
              </w:rPr>
              <w:t>04.05.2020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666B3" w:rsidP="005B3A2A">
            <w:pPr>
              <w:jc w:val="center"/>
            </w:pPr>
            <w:r>
              <w:rPr>
                <w:rFonts w:cs="Times New Roman"/>
                <w:sz w:val="21"/>
                <w:szCs w:val="21"/>
              </w:rPr>
              <w:t>05.05.2020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666B3" w:rsidP="005B3A2A">
            <w:pPr>
              <w:jc w:val="center"/>
            </w:pPr>
            <w:r>
              <w:rPr>
                <w:rFonts w:cs="Times New Roman"/>
                <w:sz w:val="21"/>
                <w:szCs w:val="21"/>
              </w:rPr>
              <w:t>06.05.2020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C666B3" w:rsidP="00906518">
            <w:pPr>
              <w:jc w:val="center"/>
            </w:pPr>
            <w:r>
              <w:rPr>
                <w:rFonts w:cs="Times New Roman"/>
                <w:sz w:val="21"/>
                <w:szCs w:val="21"/>
              </w:rPr>
              <w:t>06.05.2020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No.2911(i)/(ii)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B61FAC" w:rsidP="00C312D9">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9C2A95">
        <w:rPr>
          <w:rFonts w:cs="Times New Roman"/>
          <w:b/>
          <w:color w:val="000000"/>
          <w:sz w:val="23"/>
          <w:szCs w:val="23"/>
        </w:rPr>
        <w:t>214/1(9)</w:t>
      </w:r>
      <w:r w:rsidR="00C33D5A">
        <w:rPr>
          <w:rFonts w:cs="Times New Roman"/>
          <w:b/>
          <w:color w:val="000000"/>
          <w:sz w:val="23"/>
          <w:szCs w:val="23"/>
        </w:rPr>
        <w:t xml:space="preserve">                                                      </w:t>
      </w:r>
      <w:r w:rsidR="009C2A95">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9C2A95">
        <w:rPr>
          <w:rFonts w:cs="Times New Roman"/>
          <w:b/>
          <w:color w:val="000000"/>
          <w:sz w:val="23"/>
          <w:szCs w:val="23"/>
        </w:rPr>
        <w:t>15.04.2020</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EF2340" w:rsidP="00C312D9">
      <w:pPr>
        <w:autoSpaceDE w:val="0"/>
        <w:autoSpaceDN w:val="0"/>
        <w:adjustRightInd w:val="0"/>
        <w:rPr>
          <w:rFonts w:cs="Times New Roman"/>
          <w:color w:val="000000"/>
          <w:sz w:val="23"/>
          <w:szCs w:val="23"/>
        </w:rPr>
      </w:pPr>
      <w:r>
        <w:rPr>
          <w:rFonts w:cs="Times New Roman"/>
          <w:color w:val="000000"/>
          <w:sz w:val="23"/>
          <w:szCs w:val="23"/>
        </w:rPr>
        <w:t xml:space="preserve">     Memo No.:-349, Dated</w:t>
      </w:r>
      <w:r w:rsidRPr="00000BA9">
        <w:rPr>
          <w:rFonts w:cs="Times New Roman"/>
          <w:color w:val="000000"/>
          <w:sz w:val="23"/>
          <w:szCs w:val="23"/>
        </w:rPr>
        <w:t xml:space="preserve">- </w:t>
      </w:r>
      <w:r>
        <w:rPr>
          <w:rFonts w:cs="Times New Roman"/>
          <w:color w:val="000000"/>
          <w:sz w:val="23"/>
          <w:szCs w:val="23"/>
        </w:rPr>
        <w:t>20.03.2020 &amp; Memo No.:-385, Dated</w:t>
      </w:r>
      <w:r w:rsidRPr="00000BA9">
        <w:rPr>
          <w:rFonts w:cs="Times New Roman"/>
          <w:color w:val="000000"/>
          <w:sz w:val="23"/>
          <w:szCs w:val="23"/>
        </w:rPr>
        <w:t xml:space="preserve">- </w:t>
      </w:r>
      <w:r>
        <w:rPr>
          <w:rFonts w:cs="Times New Roman"/>
          <w:color w:val="000000"/>
          <w:sz w:val="23"/>
          <w:szCs w:val="23"/>
        </w:rPr>
        <w:t>23.03.2020.</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B61FAC"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C312D9" w:rsidRDefault="00C312D9" w:rsidP="00C312D9">
      <w:pPr>
        <w:pStyle w:val="Default"/>
        <w:ind w:left="7200"/>
        <w:rPr>
          <w:rFonts w:ascii="Times New Roman" w:hAnsi="Times New Roman" w:cs="Times New Roman"/>
          <w:color w:val="auto"/>
          <w:sz w:val="21"/>
          <w:szCs w:val="21"/>
        </w:rPr>
      </w:pP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C33D5A" w:rsidRDefault="00A966FD" w:rsidP="00A966FD">
      <w:pPr>
        <w:autoSpaceDE w:val="0"/>
        <w:autoSpaceDN w:val="0"/>
        <w:adjustRightInd w:val="0"/>
        <w:rPr>
          <w:rFonts w:cs="Times New Roman"/>
          <w:b/>
          <w:bCs/>
          <w:sz w:val="20"/>
          <w:szCs w:val="22"/>
          <w:u w:val="single"/>
        </w:rPr>
      </w:pPr>
      <w:r w:rsidRPr="00C33D5A">
        <w:rPr>
          <w:rFonts w:cs="Times New Roman"/>
          <w:b/>
          <w:bCs/>
          <w:color w:val="000000"/>
          <w:szCs w:val="28"/>
        </w:rPr>
        <w:t xml:space="preserve">                                                                                             </w:t>
      </w:r>
      <w:r w:rsidR="00C33D5A" w:rsidRPr="00C33D5A">
        <w:rPr>
          <w:rFonts w:cs="Times New Roman"/>
          <w:b/>
          <w:bCs/>
          <w:color w:val="000000"/>
          <w:szCs w:val="28"/>
        </w:rPr>
        <w:t xml:space="preserve">      </w:t>
      </w:r>
      <w:r w:rsidR="00C33D5A">
        <w:rPr>
          <w:rFonts w:cs="Times New Roman"/>
          <w:b/>
          <w:bCs/>
          <w:color w:val="000000"/>
          <w:szCs w:val="28"/>
        </w:rPr>
        <w:t xml:space="preserve">                  </w:t>
      </w:r>
      <w:r w:rsidRPr="00C33D5A">
        <w:rPr>
          <w:rFonts w:cs="Times New Roman"/>
          <w:b/>
          <w:bCs/>
          <w:color w:val="000000"/>
          <w:szCs w:val="28"/>
        </w:rPr>
        <w:t xml:space="preserve"> </w:t>
      </w:r>
      <w:r w:rsidRPr="00C33D5A">
        <w:rPr>
          <w:rFonts w:cs="Times New Roman"/>
          <w:b/>
          <w:bCs/>
          <w:color w:val="000000"/>
          <w:szCs w:val="28"/>
          <w:u w:val="single"/>
        </w:rPr>
        <w:t xml:space="preserve"> </w:t>
      </w:r>
      <w:r w:rsidR="00C312D9" w:rsidRPr="00C33D5A">
        <w:rPr>
          <w:rFonts w:cs="Times New Roman"/>
          <w:b/>
          <w:bCs/>
          <w:color w:val="000000"/>
          <w:sz w:val="20"/>
          <w:szCs w:val="28"/>
          <w:u w:val="single"/>
        </w:rPr>
        <w:t>LIST OF WORKS</w:t>
      </w:r>
    </w:p>
    <w:p w:rsidR="0074354A"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 xml:space="preserve">Memo No-    </w:t>
      </w:r>
      <w:r w:rsidR="005523E1">
        <w:rPr>
          <w:rFonts w:cs="Times New Roman"/>
          <w:b/>
          <w:bCs/>
          <w:color w:val="000000"/>
          <w:sz w:val="20"/>
          <w:szCs w:val="28"/>
        </w:rPr>
        <w:t>214</w:t>
      </w:r>
      <w:r w:rsidRPr="00C33D5A">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Pr="00C33D5A">
        <w:rPr>
          <w:rFonts w:cs="Times New Roman"/>
          <w:b/>
          <w:bCs/>
          <w:color w:val="000000"/>
          <w:sz w:val="18"/>
          <w:szCs w:val="28"/>
        </w:rPr>
        <w:t>Date-</w:t>
      </w:r>
      <w:r w:rsidR="005523E1">
        <w:rPr>
          <w:rFonts w:cs="Times New Roman"/>
          <w:b/>
          <w:bCs/>
          <w:color w:val="000000"/>
          <w:sz w:val="18"/>
          <w:szCs w:val="28"/>
        </w:rPr>
        <w:t xml:space="preserve"> 15.04.2020</w:t>
      </w:r>
    </w:p>
    <w:p w:rsidR="00A966FD" w:rsidRPr="002459D9" w:rsidRDefault="00C312D9" w:rsidP="00C312D9">
      <w:pPr>
        <w:autoSpaceDE w:val="0"/>
        <w:autoSpaceDN w:val="0"/>
        <w:adjustRightInd w:val="0"/>
        <w:ind w:left="270"/>
        <w:jc w:val="center"/>
        <w:rPr>
          <w:rFonts w:cs="Times New Roman"/>
          <w:color w:val="000000"/>
          <w:sz w:val="22"/>
          <w:szCs w:val="22"/>
        </w:rPr>
      </w:pPr>
      <w:r w:rsidRPr="00C33D5A">
        <w:rPr>
          <w:rFonts w:cs="Times New Roman"/>
          <w:b/>
          <w:color w:val="000000"/>
          <w:sz w:val="18"/>
          <w:szCs w:val="20"/>
          <w:u w:val="single"/>
        </w:rPr>
        <w:t xml:space="preserve">N.I.T. NO.- </w:t>
      </w:r>
      <w:r w:rsidR="00531431">
        <w:rPr>
          <w:rFonts w:cs="Times New Roman"/>
          <w:b/>
          <w:color w:val="000000"/>
          <w:sz w:val="18"/>
          <w:szCs w:val="20"/>
          <w:u w:val="single"/>
        </w:rPr>
        <w:t>02</w:t>
      </w:r>
      <w:r w:rsidR="0074354A" w:rsidRPr="00C33D5A">
        <w:rPr>
          <w:rFonts w:cs="Times New Roman"/>
          <w:b/>
          <w:color w:val="000000"/>
          <w:sz w:val="18"/>
          <w:szCs w:val="20"/>
          <w:u w:val="single"/>
        </w:rPr>
        <w:t xml:space="preserve"> </w:t>
      </w:r>
      <w:r w:rsidRPr="00C33D5A">
        <w:rPr>
          <w:rFonts w:cs="Times New Roman"/>
          <w:b/>
          <w:color w:val="000000"/>
          <w:sz w:val="18"/>
          <w:szCs w:val="20"/>
          <w:u w:val="single"/>
        </w:rPr>
        <w:t xml:space="preserve">OF </w:t>
      </w:r>
      <w:r w:rsidR="00531431">
        <w:rPr>
          <w:rFonts w:cs="Times New Roman"/>
          <w:b/>
          <w:color w:val="000000"/>
          <w:sz w:val="18"/>
          <w:szCs w:val="20"/>
          <w:u w:val="single"/>
        </w:rPr>
        <w:t>2020-21</w:t>
      </w:r>
      <w:r w:rsidRPr="00C33D5A">
        <w:rPr>
          <w:rFonts w:cs="Times New Roman"/>
          <w:b/>
          <w:color w:val="000000"/>
          <w:sz w:val="18"/>
          <w:szCs w:val="20"/>
          <w:u w:val="single"/>
        </w:rPr>
        <w:t xml:space="preserve"> OF SUB DIVISIONAL OFFICER KANGSABATI CANALS SUB DIVISION NO.- III, KHATRA; BANKURA</w:t>
      </w:r>
      <w:r w:rsidRPr="002459D9">
        <w:rPr>
          <w:rFonts w:cs="Times New Roman"/>
          <w:color w:val="000000"/>
          <w:sz w:val="22"/>
          <w:szCs w:val="22"/>
        </w:rPr>
        <w:t>.</w:t>
      </w:r>
    </w:p>
    <w:p w:rsidR="00C312D9" w:rsidRPr="002459D9"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i) L</w:t>
      </w:r>
      <w:r w:rsidRPr="002459D9">
        <w:rPr>
          <w:rFonts w:cs="Times New Roman"/>
          <w:color w:val="000000"/>
          <w:sz w:val="23"/>
          <w:szCs w:val="23"/>
        </w:rPr>
        <w:t>ast</w:t>
      </w:r>
      <w:r w:rsidR="00C312D9" w:rsidRPr="002459D9">
        <w:rPr>
          <w:rFonts w:cs="Times New Roman"/>
          <w:color w:val="000000"/>
          <w:sz w:val="23"/>
          <w:szCs w:val="23"/>
        </w:rPr>
        <w:t xml:space="preserve"> date of receiving application: </w:t>
      </w:r>
      <w:r w:rsidR="005523E1">
        <w:rPr>
          <w:rFonts w:cs="Times New Roman"/>
          <w:color w:val="000000"/>
          <w:sz w:val="23"/>
          <w:szCs w:val="23"/>
        </w:rPr>
        <w:t>04.05.2020</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A514A6">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5523E1">
        <w:rPr>
          <w:rFonts w:cs="Times New Roman"/>
          <w:color w:val="000000"/>
          <w:sz w:val="23"/>
          <w:szCs w:val="23"/>
        </w:rPr>
        <w:t>05.05.2020</w:t>
      </w:r>
      <w:r w:rsidR="005B3A2A">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906518"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5523E1">
        <w:rPr>
          <w:rFonts w:cs="Times New Roman"/>
          <w:color w:val="000000"/>
          <w:sz w:val="23"/>
          <w:szCs w:val="23"/>
        </w:rPr>
        <w:t>06.05.2020</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sidR="005523E1">
        <w:rPr>
          <w:rFonts w:cs="Times New Roman"/>
          <w:color w:val="000000"/>
          <w:sz w:val="23"/>
          <w:szCs w:val="23"/>
        </w:rPr>
        <w:t xml:space="preserve">       </w:t>
      </w:r>
      <w:r w:rsidR="00A514A6">
        <w:rPr>
          <w:rFonts w:cs="Times New Roman"/>
          <w:color w:val="000000"/>
          <w:sz w:val="23"/>
          <w:szCs w:val="23"/>
        </w:rPr>
        <w:t xml:space="preserve"> </w:t>
      </w:r>
      <w:r w:rsidR="005523E1">
        <w:rPr>
          <w:rFonts w:cs="Times New Roman"/>
          <w:color w:val="000000"/>
          <w:sz w:val="23"/>
          <w:szCs w:val="23"/>
        </w:rPr>
        <w:t>iv</w:t>
      </w:r>
      <w:r w:rsidR="00C312D9" w:rsidRPr="002459D9">
        <w:rPr>
          <w:rFonts w:cs="Times New Roman"/>
          <w:color w:val="000000"/>
          <w:sz w:val="23"/>
          <w:szCs w:val="23"/>
        </w:rPr>
        <w:t xml:space="preserve">) Date of opening tender: - </w:t>
      </w:r>
      <w:r w:rsidR="005523E1">
        <w:rPr>
          <w:rFonts w:cs="Times New Roman"/>
          <w:color w:val="000000"/>
          <w:sz w:val="23"/>
          <w:szCs w:val="23"/>
        </w:rPr>
        <w:t>06.05.2020</w:t>
      </w:r>
      <w:r w:rsidR="00C312D9">
        <w:rPr>
          <w:rFonts w:cs="Times New Roman"/>
          <w:color w:val="000000"/>
          <w:sz w:val="23"/>
          <w:szCs w:val="23"/>
        </w:rPr>
        <w:t>… at…………… 03.3</w:t>
      </w:r>
      <w:r w:rsidR="00C312D9" w:rsidRPr="002459D9">
        <w:rPr>
          <w:rFonts w:cs="Times New Roman"/>
          <w:color w:val="000000"/>
          <w:sz w:val="23"/>
          <w:szCs w:val="23"/>
        </w:rPr>
        <w:t>0.P.M</w:t>
      </w:r>
      <w:r w:rsidR="00C312D9">
        <w:rPr>
          <w:rFonts w:cs="Times New Roman"/>
          <w:color w:val="000000"/>
          <w:sz w:val="23"/>
          <w:szCs w:val="23"/>
        </w:rPr>
        <w:t>.</w:t>
      </w:r>
    </w:p>
    <w:p w:rsidR="00A966FD" w:rsidRPr="00A966FD" w:rsidRDefault="00A966FD" w:rsidP="00C312D9">
      <w:pPr>
        <w:autoSpaceDE w:val="0"/>
        <w:autoSpaceDN w:val="0"/>
        <w:adjustRightInd w:val="0"/>
        <w:ind w:left="270"/>
        <w:rPr>
          <w:rFonts w:cs="Times New Roman"/>
          <w:color w:val="000000"/>
          <w:sz w:val="20"/>
          <w:szCs w:val="20"/>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276"/>
        <w:gridCol w:w="1417"/>
        <w:gridCol w:w="1134"/>
        <w:gridCol w:w="1021"/>
        <w:gridCol w:w="993"/>
        <w:gridCol w:w="2873"/>
      </w:tblGrid>
      <w:tr w:rsidR="00C312D9" w:rsidRPr="00A966FD" w:rsidTr="00A966FD">
        <w:trPr>
          <w:trHeight w:val="88"/>
        </w:trPr>
        <w:tc>
          <w:tcPr>
            <w:tcW w:w="425"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Sl. No</w:t>
            </w:r>
          </w:p>
        </w:tc>
        <w:tc>
          <w:tcPr>
            <w:tcW w:w="6492"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Name of work.</w:t>
            </w:r>
          </w:p>
        </w:tc>
        <w:tc>
          <w:tcPr>
            <w:tcW w:w="1276"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Source of Fund</w:t>
            </w:r>
          </w:p>
        </w:tc>
        <w:tc>
          <w:tcPr>
            <w:tcW w:w="1417"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Estimated value put to tender.</w:t>
            </w:r>
          </w:p>
        </w:tc>
        <w:tc>
          <w:tcPr>
            <w:tcW w:w="1134"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Earnest money</w:t>
            </w:r>
          </w:p>
        </w:tc>
        <w:tc>
          <w:tcPr>
            <w:tcW w:w="1021"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Cost of tender form &amp; other documents.</w:t>
            </w:r>
          </w:p>
        </w:tc>
        <w:tc>
          <w:tcPr>
            <w:tcW w:w="993"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Time of completion</w:t>
            </w:r>
          </w:p>
        </w:tc>
        <w:tc>
          <w:tcPr>
            <w:tcW w:w="2873"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Eligibility of contractor.</w:t>
            </w:r>
          </w:p>
        </w:tc>
      </w:tr>
      <w:tr w:rsidR="00531431" w:rsidRPr="00791157" w:rsidTr="00A966FD">
        <w:trPr>
          <w:trHeight w:val="335"/>
        </w:trPr>
        <w:tc>
          <w:tcPr>
            <w:tcW w:w="425" w:type="dxa"/>
          </w:tcPr>
          <w:p w:rsidR="00531431" w:rsidRPr="00927E49" w:rsidRDefault="00531431" w:rsidP="003E747C">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492" w:type="dxa"/>
          </w:tcPr>
          <w:p w:rsidR="00531431" w:rsidRPr="00EF2340" w:rsidRDefault="00531431" w:rsidP="00232C33">
            <w:pPr>
              <w:rPr>
                <w:b/>
                <w:sz w:val="14"/>
                <w:szCs w:val="16"/>
              </w:rPr>
            </w:pPr>
            <w:r w:rsidRPr="00EF2340">
              <w:rPr>
                <w:b/>
                <w:sz w:val="14"/>
                <w:szCs w:val="16"/>
              </w:rPr>
              <w:t>M/R to Canal and Jungle cutting for Kharif Irrigation in-between Ch. 2.00 &amp; Ch. 32.00 of Dy. No. 5 of KMC(U) of Kankradara Sec. under K.C. Sub-Divn. No. III of K.C. Division No. II, Khatra</w:t>
            </w:r>
            <w:r w:rsidR="005523E1" w:rsidRPr="00EF2340">
              <w:rPr>
                <w:b/>
                <w:sz w:val="14"/>
                <w:szCs w:val="16"/>
              </w:rPr>
              <w:t>, Bankura</w:t>
            </w:r>
            <w:r w:rsidRPr="00EF2340">
              <w:rPr>
                <w:b/>
                <w:sz w:val="14"/>
                <w:szCs w:val="16"/>
              </w:rPr>
              <w:t>.</w:t>
            </w:r>
          </w:p>
        </w:tc>
        <w:tc>
          <w:tcPr>
            <w:tcW w:w="1276" w:type="dxa"/>
            <w:vAlign w:val="center"/>
          </w:tcPr>
          <w:p w:rsidR="00531431" w:rsidRPr="005523E1" w:rsidRDefault="00531431" w:rsidP="00C33D5A">
            <w:pPr>
              <w:jc w:val="center"/>
              <w:rPr>
                <w:b/>
                <w:sz w:val="14"/>
                <w:szCs w:val="18"/>
              </w:rPr>
            </w:pPr>
            <w:r w:rsidRPr="005523E1">
              <w:rPr>
                <w:rFonts w:ascii="Microsoft Sans Serif" w:hAnsi="Microsoft Sans Serif" w:cs="Microsoft Sans Serif"/>
                <w:b/>
                <w:color w:val="000000"/>
                <w:sz w:val="14"/>
                <w:szCs w:val="18"/>
              </w:rPr>
              <w:t>Non- Plan Maintenance</w:t>
            </w:r>
          </w:p>
        </w:tc>
        <w:tc>
          <w:tcPr>
            <w:tcW w:w="1417" w:type="dxa"/>
          </w:tcPr>
          <w:p w:rsidR="00531431" w:rsidRPr="00861BDD" w:rsidRDefault="005523E1" w:rsidP="00861BDD">
            <w:pPr>
              <w:tabs>
                <w:tab w:val="left" w:pos="6495"/>
              </w:tabs>
              <w:rPr>
                <w:b/>
                <w:sz w:val="18"/>
                <w:szCs w:val="18"/>
              </w:rPr>
            </w:pPr>
            <w:r w:rsidRPr="00861BDD">
              <w:rPr>
                <w:b/>
                <w:sz w:val="18"/>
                <w:szCs w:val="18"/>
              </w:rPr>
              <w:t>4,85,123.00</w:t>
            </w:r>
          </w:p>
        </w:tc>
        <w:tc>
          <w:tcPr>
            <w:tcW w:w="1134" w:type="dxa"/>
            <w:vAlign w:val="center"/>
          </w:tcPr>
          <w:p w:rsidR="00531431" w:rsidRPr="00861BDD" w:rsidRDefault="00861BDD" w:rsidP="00861BDD">
            <w:pPr>
              <w:rPr>
                <w:rFonts w:cs="Times New Roman"/>
                <w:b/>
                <w:bCs/>
                <w:color w:val="000000"/>
                <w:sz w:val="18"/>
                <w:szCs w:val="18"/>
              </w:rPr>
            </w:pPr>
            <w:r w:rsidRPr="00861BDD">
              <w:rPr>
                <w:rFonts w:cs="Times New Roman"/>
                <w:b/>
                <w:bCs/>
                <w:color w:val="000000"/>
                <w:sz w:val="18"/>
                <w:szCs w:val="18"/>
              </w:rPr>
              <w:t>9,705.00</w:t>
            </w:r>
          </w:p>
        </w:tc>
        <w:tc>
          <w:tcPr>
            <w:tcW w:w="1021" w:type="dxa"/>
            <w:vAlign w:val="center"/>
          </w:tcPr>
          <w:p w:rsidR="00531431" w:rsidRPr="005523E1" w:rsidRDefault="00531431" w:rsidP="003E747C">
            <w:pPr>
              <w:autoSpaceDE w:val="0"/>
              <w:autoSpaceDN w:val="0"/>
              <w:adjustRightInd w:val="0"/>
              <w:jc w:val="center"/>
              <w:rPr>
                <w:rFonts w:ascii="Gill Sans MT Condensed" w:hAnsi="Gill Sans MT Condensed" w:cs="Gill Sans MT Condensed"/>
                <w:b/>
                <w:color w:val="000000"/>
                <w:sz w:val="14"/>
                <w:szCs w:val="18"/>
              </w:rPr>
            </w:pPr>
            <w:r w:rsidRPr="005523E1">
              <w:rPr>
                <w:rFonts w:ascii="Gill Sans MT Condensed" w:hAnsi="Gill Sans MT Condensed" w:cs="Gill Sans MT Condensed"/>
                <w:b/>
                <w:color w:val="000000"/>
                <w:sz w:val="14"/>
                <w:szCs w:val="18"/>
              </w:rPr>
              <w:t>NIL</w:t>
            </w:r>
          </w:p>
        </w:tc>
        <w:tc>
          <w:tcPr>
            <w:tcW w:w="993" w:type="dxa"/>
            <w:vAlign w:val="center"/>
          </w:tcPr>
          <w:p w:rsidR="00531431" w:rsidRPr="00C33D5A" w:rsidRDefault="005523E1" w:rsidP="005523E1">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21 days</w:t>
            </w:r>
          </w:p>
        </w:tc>
        <w:tc>
          <w:tcPr>
            <w:tcW w:w="2873" w:type="dxa"/>
          </w:tcPr>
          <w:p w:rsidR="00531431" w:rsidRPr="00C33D5A" w:rsidRDefault="00531431" w:rsidP="003E747C">
            <w:pPr>
              <w:autoSpaceDE w:val="0"/>
              <w:autoSpaceDN w:val="0"/>
              <w:adjustRightInd w:val="0"/>
              <w:rPr>
                <w:rFonts w:cs="Times New Roman"/>
                <w:color w:val="000000"/>
                <w:sz w:val="12"/>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5523E1" w:rsidRPr="00791157" w:rsidTr="00A966FD">
        <w:trPr>
          <w:trHeight w:val="434"/>
        </w:trPr>
        <w:tc>
          <w:tcPr>
            <w:tcW w:w="425" w:type="dxa"/>
          </w:tcPr>
          <w:p w:rsidR="005523E1" w:rsidRPr="00927E49" w:rsidRDefault="005523E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492" w:type="dxa"/>
          </w:tcPr>
          <w:p w:rsidR="005523E1" w:rsidRPr="00EF2340" w:rsidRDefault="005523E1" w:rsidP="00232C33">
            <w:pPr>
              <w:tabs>
                <w:tab w:val="left" w:pos="6495"/>
              </w:tabs>
              <w:jc w:val="both"/>
              <w:rPr>
                <w:b/>
                <w:sz w:val="14"/>
                <w:szCs w:val="16"/>
              </w:rPr>
            </w:pPr>
            <w:r w:rsidRPr="00EF2340">
              <w:rPr>
                <w:b/>
                <w:sz w:val="14"/>
                <w:szCs w:val="16"/>
              </w:rPr>
              <w:t>M/R to Canal and Jungle cutting for Kharif Irrigation in-between Ch. 3.00 &amp; Ch. 41.00 of Dy. No. 9 of KMC(U) of Persola Sec. under K.C. Sub-Divn. No. III of K.C. Division No. II, Khatra,Bankura.</w:t>
            </w:r>
          </w:p>
        </w:tc>
        <w:tc>
          <w:tcPr>
            <w:tcW w:w="1276" w:type="dxa"/>
          </w:tcPr>
          <w:p w:rsidR="005523E1" w:rsidRPr="005523E1" w:rsidRDefault="005523E1" w:rsidP="00C33D5A">
            <w:pPr>
              <w:jc w:val="center"/>
              <w:rPr>
                <w:b/>
                <w:sz w:val="14"/>
                <w:szCs w:val="18"/>
              </w:rPr>
            </w:pPr>
            <w:r w:rsidRPr="005523E1">
              <w:rPr>
                <w:rFonts w:ascii="Microsoft Sans Serif" w:hAnsi="Microsoft Sans Serif" w:cs="Microsoft Sans Serif"/>
                <w:b/>
                <w:color w:val="000000"/>
                <w:sz w:val="14"/>
                <w:szCs w:val="18"/>
              </w:rPr>
              <w:t>Non- Plan Maintenance</w:t>
            </w:r>
          </w:p>
        </w:tc>
        <w:tc>
          <w:tcPr>
            <w:tcW w:w="1417" w:type="dxa"/>
          </w:tcPr>
          <w:p w:rsidR="005523E1" w:rsidRPr="00861BDD" w:rsidRDefault="005523E1" w:rsidP="00861BDD">
            <w:pPr>
              <w:tabs>
                <w:tab w:val="left" w:pos="6495"/>
              </w:tabs>
              <w:rPr>
                <w:b/>
                <w:sz w:val="18"/>
                <w:szCs w:val="18"/>
              </w:rPr>
            </w:pPr>
            <w:r w:rsidRPr="00861BDD">
              <w:rPr>
                <w:b/>
                <w:sz w:val="18"/>
                <w:szCs w:val="18"/>
              </w:rPr>
              <w:t>4,84,464.00</w:t>
            </w:r>
          </w:p>
        </w:tc>
        <w:tc>
          <w:tcPr>
            <w:tcW w:w="1134" w:type="dxa"/>
          </w:tcPr>
          <w:p w:rsidR="005523E1" w:rsidRPr="00861BDD" w:rsidRDefault="00861BDD" w:rsidP="00861BDD">
            <w:pPr>
              <w:rPr>
                <w:b/>
                <w:sz w:val="18"/>
                <w:szCs w:val="18"/>
              </w:rPr>
            </w:pPr>
            <w:r w:rsidRPr="00861BDD">
              <w:rPr>
                <w:b/>
                <w:sz w:val="18"/>
                <w:szCs w:val="18"/>
              </w:rPr>
              <w:t>9,690.00</w:t>
            </w:r>
          </w:p>
        </w:tc>
        <w:tc>
          <w:tcPr>
            <w:tcW w:w="1021" w:type="dxa"/>
          </w:tcPr>
          <w:p w:rsidR="005523E1" w:rsidRPr="005523E1" w:rsidRDefault="005523E1" w:rsidP="003E747C">
            <w:pPr>
              <w:jc w:val="center"/>
              <w:rPr>
                <w:b/>
                <w:sz w:val="14"/>
                <w:szCs w:val="18"/>
              </w:rPr>
            </w:pPr>
            <w:r w:rsidRPr="005523E1">
              <w:rPr>
                <w:rFonts w:ascii="Gill Sans MT Condensed" w:hAnsi="Gill Sans MT Condensed" w:cs="Gill Sans MT Condensed"/>
                <w:b/>
                <w:color w:val="000000"/>
                <w:sz w:val="14"/>
                <w:szCs w:val="18"/>
              </w:rPr>
              <w:t>NIL</w:t>
            </w:r>
          </w:p>
        </w:tc>
        <w:tc>
          <w:tcPr>
            <w:tcW w:w="993" w:type="dxa"/>
          </w:tcPr>
          <w:p w:rsidR="005523E1" w:rsidRDefault="005523E1" w:rsidP="005523E1">
            <w:r w:rsidRPr="00FD0FDE">
              <w:rPr>
                <w:rFonts w:ascii="Microsoft Sans Serif" w:hAnsi="Microsoft Sans Serif" w:cs="Microsoft Sans Serif"/>
                <w:b/>
                <w:color w:val="000000"/>
                <w:sz w:val="14"/>
                <w:szCs w:val="18"/>
              </w:rPr>
              <w:t>21 days</w:t>
            </w:r>
          </w:p>
        </w:tc>
        <w:tc>
          <w:tcPr>
            <w:tcW w:w="2873" w:type="dxa"/>
          </w:tcPr>
          <w:p w:rsidR="005523E1" w:rsidRPr="00C33D5A" w:rsidRDefault="005523E1" w:rsidP="003E747C">
            <w:pPr>
              <w:rPr>
                <w:sz w:val="12"/>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5523E1" w:rsidRPr="00791157" w:rsidTr="00A966FD">
        <w:trPr>
          <w:trHeight w:val="434"/>
        </w:trPr>
        <w:tc>
          <w:tcPr>
            <w:tcW w:w="425" w:type="dxa"/>
          </w:tcPr>
          <w:p w:rsidR="005523E1" w:rsidRDefault="005523E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492" w:type="dxa"/>
          </w:tcPr>
          <w:p w:rsidR="005523E1" w:rsidRPr="00EF2340" w:rsidRDefault="005523E1" w:rsidP="00232C33">
            <w:pPr>
              <w:tabs>
                <w:tab w:val="left" w:pos="6495"/>
              </w:tabs>
              <w:jc w:val="both"/>
              <w:rPr>
                <w:b/>
                <w:sz w:val="14"/>
                <w:szCs w:val="16"/>
              </w:rPr>
            </w:pPr>
            <w:r w:rsidRPr="00EF2340">
              <w:rPr>
                <w:b/>
                <w:sz w:val="14"/>
                <w:szCs w:val="16"/>
              </w:rPr>
              <w:t>M/R to Canal and Jungle cutting for Kharif Irrigation in-between Ch. 62.00 &amp; Ch. 92.00 of Dy. No. 6 of KMC(U) of Kankradara Sec. under K.C. Sub-Divn. No. III of K.C. Division No. II, Khatra,Bankura.</w:t>
            </w:r>
          </w:p>
        </w:tc>
        <w:tc>
          <w:tcPr>
            <w:tcW w:w="1276" w:type="dxa"/>
          </w:tcPr>
          <w:p w:rsidR="005523E1" w:rsidRPr="005523E1" w:rsidRDefault="005523E1" w:rsidP="00C33D5A">
            <w:pPr>
              <w:jc w:val="center"/>
              <w:rPr>
                <w:rFonts w:ascii="Microsoft Sans Serif" w:hAnsi="Microsoft Sans Serif" w:cs="Microsoft Sans Serif"/>
                <w:b/>
                <w:color w:val="000000"/>
                <w:sz w:val="18"/>
                <w:szCs w:val="18"/>
              </w:rPr>
            </w:pPr>
            <w:r w:rsidRPr="005523E1">
              <w:rPr>
                <w:rFonts w:ascii="Microsoft Sans Serif" w:hAnsi="Microsoft Sans Serif" w:cs="Microsoft Sans Serif"/>
                <w:b/>
                <w:color w:val="000000"/>
                <w:sz w:val="14"/>
                <w:szCs w:val="18"/>
              </w:rPr>
              <w:t>Non- Plan Maintenance</w:t>
            </w:r>
          </w:p>
        </w:tc>
        <w:tc>
          <w:tcPr>
            <w:tcW w:w="1417" w:type="dxa"/>
          </w:tcPr>
          <w:p w:rsidR="005523E1" w:rsidRPr="00861BDD" w:rsidRDefault="005523E1" w:rsidP="00861BDD">
            <w:pPr>
              <w:tabs>
                <w:tab w:val="left" w:pos="6495"/>
              </w:tabs>
              <w:rPr>
                <w:b/>
                <w:sz w:val="18"/>
                <w:szCs w:val="18"/>
              </w:rPr>
            </w:pPr>
            <w:r w:rsidRPr="00861BDD">
              <w:rPr>
                <w:b/>
                <w:sz w:val="18"/>
                <w:szCs w:val="18"/>
              </w:rPr>
              <w:t>4,85,575.00</w:t>
            </w:r>
          </w:p>
        </w:tc>
        <w:tc>
          <w:tcPr>
            <w:tcW w:w="1134" w:type="dxa"/>
          </w:tcPr>
          <w:p w:rsidR="005523E1" w:rsidRDefault="00861BDD" w:rsidP="00861BDD">
            <w:pPr>
              <w:rPr>
                <w:rFonts w:cs="Times New Roman"/>
                <w:b/>
                <w:bCs/>
                <w:color w:val="000000"/>
                <w:sz w:val="18"/>
                <w:szCs w:val="18"/>
              </w:rPr>
            </w:pPr>
            <w:r>
              <w:rPr>
                <w:rFonts w:cs="Times New Roman"/>
                <w:b/>
                <w:bCs/>
                <w:color w:val="000000"/>
                <w:sz w:val="18"/>
                <w:szCs w:val="18"/>
              </w:rPr>
              <w:t>9,715.00</w:t>
            </w:r>
          </w:p>
        </w:tc>
        <w:tc>
          <w:tcPr>
            <w:tcW w:w="1021" w:type="dxa"/>
          </w:tcPr>
          <w:p w:rsidR="005523E1" w:rsidRPr="005523E1" w:rsidRDefault="005523E1" w:rsidP="003E747C">
            <w:pPr>
              <w:jc w:val="center"/>
              <w:rPr>
                <w:rFonts w:ascii="Gill Sans MT Condensed" w:hAnsi="Gill Sans MT Condensed" w:cs="Gill Sans MT Condensed"/>
                <w:b/>
                <w:color w:val="000000"/>
                <w:sz w:val="18"/>
                <w:szCs w:val="18"/>
              </w:rPr>
            </w:pPr>
            <w:r w:rsidRPr="005523E1">
              <w:rPr>
                <w:rFonts w:ascii="Gill Sans MT Condensed" w:hAnsi="Gill Sans MT Condensed" w:cs="Gill Sans MT Condensed"/>
                <w:b/>
                <w:color w:val="000000"/>
                <w:sz w:val="14"/>
                <w:szCs w:val="18"/>
              </w:rPr>
              <w:t>NIL</w:t>
            </w:r>
          </w:p>
        </w:tc>
        <w:tc>
          <w:tcPr>
            <w:tcW w:w="993" w:type="dxa"/>
          </w:tcPr>
          <w:p w:rsidR="005523E1" w:rsidRDefault="005523E1" w:rsidP="005523E1">
            <w:r w:rsidRPr="00FD0FDE">
              <w:rPr>
                <w:rFonts w:ascii="Microsoft Sans Serif" w:hAnsi="Microsoft Sans Serif" w:cs="Microsoft Sans Serif"/>
                <w:b/>
                <w:color w:val="000000"/>
                <w:sz w:val="14"/>
                <w:szCs w:val="18"/>
              </w:rPr>
              <w:t>21 days</w:t>
            </w:r>
          </w:p>
        </w:tc>
        <w:tc>
          <w:tcPr>
            <w:tcW w:w="2873" w:type="dxa"/>
          </w:tcPr>
          <w:p w:rsidR="005523E1" w:rsidRPr="0074354A" w:rsidRDefault="005523E1"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5523E1" w:rsidRPr="00791157" w:rsidTr="00A966FD">
        <w:trPr>
          <w:trHeight w:val="434"/>
        </w:trPr>
        <w:tc>
          <w:tcPr>
            <w:tcW w:w="425" w:type="dxa"/>
          </w:tcPr>
          <w:p w:rsidR="005523E1" w:rsidRDefault="005523E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492" w:type="dxa"/>
          </w:tcPr>
          <w:p w:rsidR="005523E1" w:rsidRPr="00EF2340" w:rsidRDefault="005523E1" w:rsidP="00232C33">
            <w:pPr>
              <w:tabs>
                <w:tab w:val="left" w:pos="6495"/>
              </w:tabs>
              <w:jc w:val="both"/>
              <w:rPr>
                <w:b/>
                <w:sz w:val="14"/>
                <w:szCs w:val="16"/>
              </w:rPr>
            </w:pPr>
            <w:r w:rsidRPr="00EF2340">
              <w:rPr>
                <w:b/>
                <w:sz w:val="14"/>
                <w:szCs w:val="16"/>
              </w:rPr>
              <w:t>M/R to Canal and Jungle cutting for Kharif Irrigation in-between Ch. 117.00 &amp; Ch. 145.00 of Dy. No. 1 of KMC(U) of HQ. Sec. under K.C. Sub-Divn. No. III of K.C. Division No. II, Khatra,Bankura.</w:t>
            </w:r>
          </w:p>
        </w:tc>
        <w:tc>
          <w:tcPr>
            <w:tcW w:w="1276" w:type="dxa"/>
          </w:tcPr>
          <w:p w:rsidR="005523E1" w:rsidRPr="005523E1" w:rsidRDefault="005523E1" w:rsidP="00C33D5A">
            <w:pPr>
              <w:jc w:val="center"/>
              <w:rPr>
                <w:rFonts w:ascii="Microsoft Sans Serif" w:hAnsi="Microsoft Sans Serif" w:cs="Microsoft Sans Serif"/>
                <w:b/>
                <w:color w:val="000000"/>
                <w:sz w:val="18"/>
                <w:szCs w:val="18"/>
              </w:rPr>
            </w:pPr>
            <w:r w:rsidRPr="005523E1">
              <w:rPr>
                <w:rFonts w:ascii="Microsoft Sans Serif" w:hAnsi="Microsoft Sans Serif" w:cs="Microsoft Sans Serif"/>
                <w:b/>
                <w:color w:val="000000"/>
                <w:sz w:val="14"/>
                <w:szCs w:val="18"/>
              </w:rPr>
              <w:t>Non- Plan Maintenance</w:t>
            </w:r>
          </w:p>
        </w:tc>
        <w:tc>
          <w:tcPr>
            <w:tcW w:w="1417" w:type="dxa"/>
          </w:tcPr>
          <w:p w:rsidR="005523E1" w:rsidRPr="00861BDD" w:rsidRDefault="005523E1" w:rsidP="00861BDD">
            <w:pPr>
              <w:tabs>
                <w:tab w:val="left" w:pos="6495"/>
              </w:tabs>
              <w:rPr>
                <w:b/>
                <w:sz w:val="18"/>
                <w:szCs w:val="18"/>
              </w:rPr>
            </w:pPr>
            <w:r w:rsidRPr="00861BDD">
              <w:rPr>
                <w:b/>
                <w:sz w:val="18"/>
                <w:szCs w:val="18"/>
              </w:rPr>
              <w:t>4,84,444.00</w:t>
            </w:r>
          </w:p>
        </w:tc>
        <w:tc>
          <w:tcPr>
            <w:tcW w:w="1134" w:type="dxa"/>
          </w:tcPr>
          <w:p w:rsidR="005523E1" w:rsidRDefault="00861BDD" w:rsidP="00861BDD">
            <w:pPr>
              <w:rPr>
                <w:rFonts w:cs="Times New Roman"/>
                <w:b/>
                <w:bCs/>
                <w:color w:val="000000"/>
                <w:sz w:val="18"/>
                <w:szCs w:val="18"/>
              </w:rPr>
            </w:pPr>
            <w:r>
              <w:rPr>
                <w:rFonts w:cs="Times New Roman"/>
                <w:b/>
                <w:bCs/>
                <w:color w:val="000000"/>
                <w:sz w:val="18"/>
                <w:szCs w:val="18"/>
              </w:rPr>
              <w:t>9,690.00</w:t>
            </w:r>
          </w:p>
        </w:tc>
        <w:tc>
          <w:tcPr>
            <w:tcW w:w="1021" w:type="dxa"/>
          </w:tcPr>
          <w:p w:rsidR="005523E1" w:rsidRPr="005523E1" w:rsidRDefault="005523E1" w:rsidP="003E747C">
            <w:pPr>
              <w:jc w:val="center"/>
              <w:rPr>
                <w:rFonts w:ascii="Gill Sans MT Condensed" w:hAnsi="Gill Sans MT Condensed" w:cs="Gill Sans MT Condensed"/>
                <w:b/>
                <w:color w:val="000000"/>
                <w:sz w:val="18"/>
                <w:szCs w:val="18"/>
              </w:rPr>
            </w:pPr>
            <w:r w:rsidRPr="005523E1">
              <w:rPr>
                <w:rFonts w:ascii="Gill Sans MT Condensed" w:hAnsi="Gill Sans MT Condensed" w:cs="Gill Sans MT Condensed"/>
                <w:b/>
                <w:color w:val="000000"/>
                <w:sz w:val="14"/>
                <w:szCs w:val="18"/>
              </w:rPr>
              <w:t>NIL</w:t>
            </w:r>
          </w:p>
        </w:tc>
        <w:tc>
          <w:tcPr>
            <w:tcW w:w="993" w:type="dxa"/>
          </w:tcPr>
          <w:p w:rsidR="005523E1" w:rsidRDefault="005523E1" w:rsidP="005523E1">
            <w:r w:rsidRPr="00FD0FDE">
              <w:rPr>
                <w:rFonts w:ascii="Microsoft Sans Serif" w:hAnsi="Microsoft Sans Serif" w:cs="Microsoft Sans Serif"/>
                <w:b/>
                <w:color w:val="000000"/>
                <w:sz w:val="14"/>
                <w:szCs w:val="18"/>
              </w:rPr>
              <w:t>21 days</w:t>
            </w:r>
          </w:p>
        </w:tc>
        <w:tc>
          <w:tcPr>
            <w:tcW w:w="2873" w:type="dxa"/>
          </w:tcPr>
          <w:p w:rsidR="005523E1" w:rsidRPr="0074354A" w:rsidRDefault="005523E1"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5523E1" w:rsidRPr="00791157" w:rsidTr="00A966FD">
        <w:trPr>
          <w:trHeight w:val="434"/>
        </w:trPr>
        <w:tc>
          <w:tcPr>
            <w:tcW w:w="425" w:type="dxa"/>
          </w:tcPr>
          <w:p w:rsidR="005523E1" w:rsidRDefault="005523E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492" w:type="dxa"/>
          </w:tcPr>
          <w:p w:rsidR="005523E1" w:rsidRPr="00EF2340" w:rsidRDefault="005523E1" w:rsidP="00232C33">
            <w:pPr>
              <w:tabs>
                <w:tab w:val="left" w:pos="6495"/>
              </w:tabs>
              <w:jc w:val="both"/>
              <w:rPr>
                <w:b/>
                <w:color w:val="000000" w:themeColor="text1"/>
                <w:sz w:val="14"/>
                <w:szCs w:val="16"/>
              </w:rPr>
            </w:pPr>
            <w:r w:rsidRPr="00EF2340">
              <w:rPr>
                <w:b/>
                <w:sz w:val="14"/>
                <w:szCs w:val="16"/>
              </w:rPr>
              <w:t>M/R to Canal and Jungle cutting for Kharif Irrigation in-between Ch. 60.00 &amp; Ch. 95.00 of Dy. No. 7 of KMC(U) of Persola Sec. under K.C. Sub-Divn. No. III of K.C. Division No. II, Khatra,Bankura.</w:t>
            </w:r>
          </w:p>
        </w:tc>
        <w:tc>
          <w:tcPr>
            <w:tcW w:w="1276" w:type="dxa"/>
          </w:tcPr>
          <w:p w:rsidR="005523E1" w:rsidRPr="005523E1" w:rsidRDefault="005523E1" w:rsidP="00C33D5A">
            <w:pPr>
              <w:jc w:val="center"/>
              <w:rPr>
                <w:rFonts w:ascii="Microsoft Sans Serif" w:hAnsi="Microsoft Sans Serif" w:cs="Microsoft Sans Serif"/>
                <w:b/>
                <w:color w:val="000000"/>
                <w:sz w:val="18"/>
                <w:szCs w:val="18"/>
              </w:rPr>
            </w:pPr>
            <w:r w:rsidRPr="005523E1">
              <w:rPr>
                <w:rFonts w:ascii="Microsoft Sans Serif" w:hAnsi="Microsoft Sans Serif" w:cs="Microsoft Sans Serif"/>
                <w:b/>
                <w:color w:val="000000"/>
                <w:sz w:val="14"/>
                <w:szCs w:val="18"/>
              </w:rPr>
              <w:t>Non- Plan Maintenance</w:t>
            </w:r>
          </w:p>
        </w:tc>
        <w:tc>
          <w:tcPr>
            <w:tcW w:w="1417" w:type="dxa"/>
          </w:tcPr>
          <w:p w:rsidR="005523E1" w:rsidRPr="00861BDD" w:rsidRDefault="005523E1" w:rsidP="00861BDD">
            <w:pPr>
              <w:tabs>
                <w:tab w:val="left" w:pos="6495"/>
              </w:tabs>
              <w:rPr>
                <w:b/>
                <w:sz w:val="18"/>
                <w:szCs w:val="18"/>
              </w:rPr>
            </w:pPr>
            <w:r w:rsidRPr="00861BDD">
              <w:rPr>
                <w:b/>
                <w:sz w:val="18"/>
                <w:szCs w:val="18"/>
              </w:rPr>
              <w:t>4,83,188.00</w:t>
            </w:r>
          </w:p>
        </w:tc>
        <w:tc>
          <w:tcPr>
            <w:tcW w:w="1134" w:type="dxa"/>
          </w:tcPr>
          <w:p w:rsidR="005523E1" w:rsidRDefault="00861BDD" w:rsidP="00861BDD">
            <w:pPr>
              <w:rPr>
                <w:rFonts w:cs="Times New Roman"/>
                <w:b/>
                <w:bCs/>
                <w:color w:val="000000"/>
                <w:sz w:val="18"/>
                <w:szCs w:val="18"/>
              </w:rPr>
            </w:pPr>
            <w:r>
              <w:rPr>
                <w:rFonts w:cs="Times New Roman"/>
                <w:b/>
                <w:bCs/>
                <w:color w:val="000000"/>
                <w:sz w:val="18"/>
                <w:szCs w:val="18"/>
              </w:rPr>
              <w:t>9,665.00</w:t>
            </w:r>
          </w:p>
        </w:tc>
        <w:tc>
          <w:tcPr>
            <w:tcW w:w="1021" w:type="dxa"/>
          </w:tcPr>
          <w:p w:rsidR="005523E1" w:rsidRPr="005523E1" w:rsidRDefault="005523E1" w:rsidP="003E747C">
            <w:pPr>
              <w:jc w:val="center"/>
              <w:rPr>
                <w:rFonts w:ascii="Gill Sans MT Condensed" w:hAnsi="Gill Sans MT Condensed" w:cs="Gill Sans MT Condensed"/>
                <w:b/>
                <w:color w:val="000000"/>
                <w:sz w:val="18"/>
                <w:szCs w:val="18"/>
              </w:rPr>
            </w:pPr>
            <w:r w:rsidRPr="005523E1">
              <w:rPr>
                <w:rFonts w:ascii="Gill Sans MT Condensed" w:hAnsi="Gill Sans MT Condensed" w:cs="Gill Sans MT Condensed"/>
                <w:b/>
                <w:color w:val="000000"/>
                <w:sz w:val="14"/>
                <w:szCs w:val="18"/>
              </w:rPr>
              <w:t>NIL</w:t>
            </w:r>
          </w:p>
        </w:tc>
        <w:tc>
          <w:tcPr>
            <w:tcW w:w="993" w:type="dxa"/>
          </w:tcPr>
          <w:p w:rsidR="005523E1" w:rsidRDefault="005523E1" w:rsidP="005523E1">
            <w:r w:rsidRPr="00FD0FDE">
              <w:rPr>
                <w:rFonts w:ascii="Microsoft Sans Serif" w:hAnsi="Microsoft Sans Serif" w:cs="Microsoft Sans Serif"/>
                <w:b/>
                <w:color w:val="000000"/>
                <w:sz w:val="14"/>
                <w:szCs w:val="18"/>
              </w:rPr>
              <w:t>21 days</w:t>
            </w:r>
          </w:p>
        </w:tc>
        <w:tc>
          <w:tcPr>
            <w:tcW w:w="2873" w:type="dxa"/>
          </w:tcPr>
          <w:p w:rsidR="005523E1" w:rsidRPr="0074354A" w:rsidRDefault="005523E1"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5523E1" w:rsidRPr="00791157" w:rsidTr="00A966FD">
        <w:trPr>
          <w:trHeight w:val="434"/>
        </w:trPr>
        <w:tc>
          <w:tcPr>
            <w:tcW w:w="425" w:type="dxa"/>
          </w:tcPr>
          <w:p w:rsidR="005523E1" w:rsidRDefault="005523E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492" w:type="dxa"/>
          </w:tcPr>
          <w:p w:rsidR="005523E1" w:rsidRPr="00EF2340" w:rsidRDefault="005523E1" w:rsidP="00232C33">
            <w:pPr>
              <w:tabs>
                <w:tab w:val="left" w:pos="6495"/>
              </w:tabs>
              <w:jc w:val="both"/>
              <w:rPr>
                <w:b/>
                <w:sz w:val="14"/>
                <w:szCs w:val="16"/>
              </w:rPr>
            </w:pPr>
            <w:r w:rsidRPr="00EF2340">
              <w:rPr>
                <w:b/>
                <w:sz w:val="14"/>
                <w:szCs w:val="16"/>
              </w:rPr>
              <w:t>M/R to Canal Lining and Jungle cutting for Kharif Irrigation in-between Ch. 298.00 &amp; Ch. 305.00 of LBFC of HQ. Sec. under K.C. Sub-Divn. No. III of K.C. Division No. II, Khatra,Bankura.</w:t>
            </w:r>
          </w:p>
        </w:tc>
        <w:tc>
          <w:tcPr>
            <w:tcW w:w="1276" w:type="dxa"/>
          </w:tcPr>
          <w:p w:rsidR="005523E1" w:rsidRPr="005523E1" w:rsidRDefault="005523E1" w:rsidP="00C33D5A">
            <w:pPr>
              <w:jc w:val="center"/>
              <w:rPr>
                <w:rFonts w:ascii="Microsoft Sans Serif" w:hAnsi="Microsoft Sans Serif" w:cs="Microsoft Sans Serif"/>
                <w:b/>
                <w:color w:val="000000"/>
                <w:sz w:val="18"/>
                <w:szCs w:val="18"/>
              </w:rPr>
            </w:pPr>
            <w:r w:rsidRPr="005523E1">
              <w:rPr>
                <w:rFonts w:ascii="Microsoft Sans Serif" w:hAnsi="Microsoft Sans Serif" w:cs="Microsoft Sans Serif"/>
                <w:b/>
                <w:color w:val="000000"/>
                <w:sz w:val="14"/>
                <w:szCs w:val="18"/>
              </w:rPr>
              <w:t>Non- Plan Maintenance</w:t>
            </w:r>
          </w:p>
        </w:tc>
        <w:tc>
          <w:tcPr>
            <w:tcW w:w="1417" w:type="dxa"/>
          </w:tcPr>
          <w:p w:rsidR="005523E1" w:rsidRPr="00861BDD" w:rsidRDefault="00861BDD" w:rsidP="00861BDD">
            <w:pPr>
              <w:tabs>
                <w:tab w:val="left" w:pos="6495"/>
              </w:tabs>
              <w:rPr>
                <w:b/>
                <w:sz w:val="18"/>
                <w:szCs w:val="18"/>
              </w:rPr>
            </w:pPr>
            <w:r w:rsidRPr="00861BDD">
              <w:rPr>
                <w:b/>
                <w:sz w:val="18"/>
                <w:szCs w:val="18"/>
              </w:rPr>
              <w:t>4,84,443.00</w:t>
            </w:r>
          </w:p>
        </w:tc>
        <w:tc>
          <w:tcPr>
            <w:tcW w:w="1134" w:type="dxa"/>
          </w:tcPr>
          <w:p w:rsidR="005523E1" w:rsidRDefault="00861BDD" w:rsidP="00861BDD">
            <w:pPr>
              <w:rPr>
                <w:rFonts w:cs="Times New Roman"/>
                <w:b/>
                <w:bCs/>
                <w:color w:val="000000"/>
                <w:sz w:val="18"/>
                <w:szCs w:val="18"/>
              </w:rPr>
            </w:pPr>
            <w:r>
              <w:rPr>
                <w:rFonts w:cs="Times New Roman"/>
                <w:b/>
                <w:bCs/>
                <w:color w:val="000000"/>
                <w:sz w:val="18"/>
                <w:szCs w:val="18"/>
              </w:rPr>
              <w:t>9,690.00</w:t>
            </w:r>
          </w:p>
        </w:tc>
        <w:tc>
          <w:tcPr>
            <w:tcW w:w="1021" w:type="dxa"/>
          </w:tcPr>
          <w:p w:rsidR="005523E1" w:rsidRPr="005523E1" w:rsidRDefault="005523E1" w:rsidP="003E747C">
            <w:pPr>
              <w:jc w:val="center"/>
              <w:rPr>
                <w:rFonts w:ascii="Gill Sans MT Condensed" w:hAnsi="Gill Sans MT Condensed" w:cs="Gill Sans MT Condensed"/>
                <w:b/>
                <w:color w:val="000000"/>
                <w:sz w:val="18"/>
                <w:szCs w:val="18"/>
              </w:rPr>
            </w:pPr>
            <w:r w:rsidRPr="005523E1">
              <w:rPr>
                <w:rFonts w:ascii="Gill Sans MT Condensed" w:hAnsi="Gill Sans MT Condensed" w:cs="Gill Sans MT Condensed"/>
                <w:b/>
                <w:color w:val="000000"/>
                <w:sz w:val="14"/>
                <w:szCs w:val="18"/>
              </w:rPr>
              <w:t>NIL</w:t>
            </w:r>
          </w:p>
        </w:tc>
        <w:tc>
          <w:tcPr>
            <w:tcW w:w="993" w:type="dxa"/>
          </w:tcPr>
          <w:p w:rsidR="005523E1" w:rsidRDefault="005523E1" w:rsidP="005523E1">
            <w:r w:rsidRPr="00FD0FDE">
              <w:rPr>
                <w:rFonts w:ascii="Microsoft Sans Serif" w:hAnsi="Microsoft Sans Serif" w:cs="Microsoft Sans Serif"/>
                <w:b/>
                <w:color w:val="000000"/>
                <w:sz w:val="14"/>
                <w:szCs w:val="18"/>
              </w:rPr>
              <w:t>21 days</w:t>
            </w:r>
          </w:p>
        </w:tc>
        <w:tc>
          <w:tcPr>
            <w:tcW w:w="2873" w:type="dxa"/>
          </w:tcPr>
          <w:p w:rsidR="005523E1" w:rsidRPr="0074354A" w:rsidRDefault="005523E1"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5523E1" w:rsidRPr="00791157" w:rsidTr="00A966FD">
        <w:trPr>
          <w:trHeight w:val="434"/>
        </w:trPr>
        <w:tc>
          <w:tcPr>
            <w:tcW w:w="425" w:type="dxa"/>
          </w:tcPr>
          <w:p w:rsidR="005523E1" w:rsidRDefault="005523E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492" w:type="dxa"/>
          </w:tcPr>
          <w:p w:rsidR="005523E1" w:rsidRPr="00EF2340" w:rsidRDefault="005523E1" w:rsidP="00232C33">
            <w:pPr>
              <w:tabs>
                <w:tab w:val="left" w:pos="6495"/>
              </w:tabs>
              <w:jc w:val="both"/>
              <w:rPr>
                <w:b/>
                <w:sz w:val="14"/>
                <w:szCs w:val="16"/>
              </w:rPr>
            </w:pPr>
            <w:r w:rsidRPr="00EF2340">
              <w:rPr>
                <w:b/>
                <w:sz w:val="14"/>
                <w:szCs w:val="16"/>
              </w:rPr>
              <w:t>M/R to Canal and Jungle cutting for Kharif Irrigation in-between Ch. 30.00 &amp; Ch. 54.00 of Dy. No. 8 of KMC(U) of Persola Sec. under K.C. Sub-Divn. No. III of K.C. Division No. II, Khatra,Bankura.</w:t>
            </w:r>
          </w:p>
        </w:tc>
        <w:tc>
          <w:tcPr>
            <w:tcW w:w="1276" w:type="dxa"/>
          </w:tcPr>
          <w:p w:rsidR="005523E1" w:rsidRPr="005523E1" w:rsidRDefault="005523E1" w:rsidP="00C33D5A">
            <w:pPr>
              <w:jc w:val="center"/>
              <w:rPr>
                <w:rFonts w:ascii="Microsoft Sans Serif" w:hAnsi="Microsoft Sans Serif" w:cs="Microsoft Sans Serif"/>
                <w:b/>
                <w:color w:val="000000"/>
                <w:sz w:val="18"/>
                <w:szCs w:val="18"/>
              </w:rPr>
            </w:pPr>
            <w:r w:rsidRPr="005523E1">
              <w:rPr>
                <w:rFonts w:ascii="Microsoft Sans Serif" w:hAnsi="Microsoft Sans Serif" w:cs="Microsoft Sans Serif"/>
                <w:b/>
                <w:color w:val="000000"/>
                <w:sz w:val="14"/>
                <w:szCs w:val="18"/>
              </w:rPr>
              <w:t>Non- Plan Maintenance</w:t>
            </w:r>
          </w:p>
        </w:tc>
        <w:tc>
          <w:tcPr>
            <w:tcW w:w="1417" w:type="dxa"/>
          </w:tcPr>
          <w:p w:rsidR="005523E1" w:rsidRPr="00861BDD" w:rsidRDefault="00861BDD" w:rsidP="00861BDD">
            <w:pPr>
              <w:tabs>
                <w:tab w:val="left" w:pos="6495"/>
              </w:tabs>
              <w:rPr>
                <w:b/>
                <w:sz w:val="18"/>
                <w:szCs w:val="18"/>
              </w:rPr>
            </w:pPr>
            <w:r w:rsidRPr="00861BDD">
              <w:rPr>
                <w:b/>
                <w:sz w:val="18"/>
                <w:szCs w:val="18"/>
              </w:rPr>
              <w:t>4,81,894.00</w:t>
            </w:r>
          </w:p>
        </w:tc>
        <w:tc>
          <w:tcPr>
            <w:tcW w:w="1134" w:type="dxa"/>
          </w:tcPr>
          <w:p w:rsidR="005523E1" w:rsidRDefault="00861BDD" w:rsidP="00861BDD">
            <w:pPr>
              <w:rPr>
                <w:rFonts w:cs="Times New Roman"/>
                <w:b/>
                <w:bCs/>
                <w:color w:val="000000"/>
                <w:sz w:val="18"/>
                <w:szCs w:val="18"/>
              </w:rPr>
            </w:pPr>
            <w:r>
              <w:rPr>
                <w:rFonts w:cs="Times New Roman"/>
                <w:b/>
                <w:bCs/>
                <w:color w:val="000000"/>
                <w:sz w:val="18"/>
                <w:szCs w:val="18"/>
              </w:rPr>
              <w:t>9,640.00</w:t>
            </w:r>
          </w:p>
        </w:tc>
        <w:tc>
          <w:tcPr>
            <w:tcW w:w="1021" w:type="dxa"/>
          </w:tcPr>
          <w:p w:rsidR="005523E1" w:rsidRPr="005523E1" w:rsidRDefault="005523E1" w:rsidP="003E747C">
            <w:pPr>
              <w:jc w:val="center"/>
              <w:rPr>
                <w:rFonts w:ascii="Gill Sans MT Condensed" w:hAnsi="Gill Sans MT Condensed" w:cs="Gill Sans MT Condensed"/>
                <w:b/>
                <w:color w:val="000000"/>
                <w:sz w:val="18"/>
                <w:szCs w:val="18"/>
              </w:rPr>
            </w:pPr>
            <w:r w:rsidRPr="005523E1">
              <w:rPr>
                <w:rFonts w:ascii="Gill Sans MT Condensed" w:hAnsi="Gill Sans MT Condensed" w:cs="Gill Sans MT Condensed"/>
                <w:b/>
                <w:color w:val="000000"/>
                <w:sz w:val="14"/>
                <w:szCs w:val="18"/>
              </w:rPr>
              <w:t>NIL</w:t>
            </w:r>
          </w:p>
        </w:tc>
        <w:tc>
          <w:tcPr>
            <w:tcW w:w="993" w:type="dxa"/>
          </w:tcPr>
          <w:p w:rsidR="005523E1" w:rsidRDefault="005523E1" w:rsidP="005523E1">
            <w:r w:rsidRPr="00FD0FDE">
              <w:rPr>
                <w:rFonts w:ascii="Microsoft Sans Serif" w:hAnsi="Microsoft Sans Serif" w:cs="Microsoft Sans Serif"/>
                <w:b/>
                <w:color w:val="000000"/>
                <w:sz w:val="14"/>
                <w:szCs w:val="18"/>
              </w:rPr>
              <w:t>21 days</w:t>
            </w:r>
          </w:p>
        </w:tc>
        <w:tc>
          <w:tcPr>
            <w:tcW w:w="2873" w:type="dxa"/>
          </w:tcPr>
          <w:p w:rsidR="005523E1" w:rsidRPr="0074354A" w:rsidRDefault="005523E1"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5523E1" w:rsidRPr="00791157" w:rsidTr="00A966FD">
        <w:trPr>
          <w:trHeight w:val="434"/>
        </w:trPr>
        <w:tc>
          <w:tcPr>
            <w:tcW w:w="425" w:type="dxa"/>
          </w:tcPr>
          <w:p w:rsidR="005523E1" w:rsidRDefault="005523E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492" w:type="dxa"/>
          </w:tcPr>
          <w:p w:rsidR="005523E1" w:rsidRPr="00EF2340" w:rsidRDefault="005523E1" w:rsidP="00232C33">
            <w:pPr>
              <w:tabs>
                <w:tab w:val="left" w:pos="6495"/>
              </w:tabs>
              <w:jc w:val="both"/>
              <w:rPr>
                <w:b/>
                <w:sz w:val="14"/>
                <w:szCs w:val="16"/>
              </w:rPr>
            </w:pPr>
            <w:r w:rsidRPr="00EF2340">
              <w:rPr>
                <w:b/>
                <w:sz w:val="14"/>
                <w:szCs w:val="16"/>
              </w:rPr>
              <w:t>M/R to Canal and Jungle cutting for Kharif Irrigation in-between Ch. 0.00 &amp; Ch. 25.00 of Dy. No. 11 of KMC(U) of Persola Sec. under K.C. Sub-Divn. No. III of K.C. Division No. II, Khatra,Bankura.</w:t>
            </w:r>
          </w:p>
        </w:tc>
        <w:tc>
          <w:tcPr>
            <w:tcW w:w="1276" w:type="dxa"/>
          </w:tcPr>
          <w:p w:rsidR="005523E1" w:rsidRPr="005523E1" w:rsidRDefault="005523E1" w:rsidP="00C33D5A">
            <w:pPr>
              <w:jc w:val="center"/>
              <w:rPr>
                <w:rFonts w:ascii="Microsoft Sans Serif" w:hAnsi="Microsoft Sans Serif" w:cs="Microsoft Sans Serif"/>
                <w:b/>
                <w:color w:val="000000"/>
                <w:sz w:val="18"/>
                <w:szCs w:val="18"/>
              </w:rPr>
            </w:pPr>
            <w:r w:rsidRPr="005523E1">
              <w:rPr>
                <w:rFonts w:ascii="Microsoft Sans Serif" w:hAnsi="Microsoft Sans Serif" w:cs="Microsoft Sans Serif"/>
                <w:b/>
                <w:color w:val="000000"/>
                <w:sz w:val="14"/>
                <w:szCs w:val="18"/>
              </w:rPr>
              <w:t>Non- Plan Maintenance</w:t>
            </w:r>
          </w:p>
        </w:tc>
        <w:tc>
          <w:tcPr>
            <w:tcW w:w="1417" w:type="dxa"/>
          </w:tcPr>
          <w:p w:rsidR="005523E1" w:rsidRPr="00861BDD" w:rsidRDefault="00861BDD" w:rsidP="00861BDD">
            <w:pPr>
              <w:tabs>
                <w:tab w:val="left" w:pos="6495"/>
              </w:tabs>
              <w:rPr>
                <w:b/>
                <w:sz w:val="18"/>
                <w:szCs w:val="18"/>
              </w:rPr>
            </w:pPr>
            <w:r w:rsidRPr="00861BDD">
              <w:rPr>
                <w:b/>
                <w:sz w:val="18"/>
                <w:szCs w:val="18"/>
              </w:rPr>
              <w:t>4,84,081.00</w:t>
            </w:r>
          </w:p>
        </w:tc>
        <w:tc>
          <w:tcPr>
            <w:tcW w:w="1134" w:type="dxa"/>
          </w:tcPr>
          <w:p w:rsidR="005523E1" w:rsidRDefault="00861BDD" w:rsidP="00861BDD">
            <w:pPr>
              <w:rPr>
                <w:rFonts w:cs="Times New Roman"/>
                <w:b/>
                <w:bCs/>
                <w:color w:val="000000"/>
                <w:sz w:val="18"/>
                <w:szCs w:val="18"/>
              </w:rPr>
            </w:pPr>
            <w:r>
              <w:rPr>
                <w:rFonts w:cs="Times New Roman"/>
                <w:b/>
                <w:bCs/>
                <w:color w:val="000000"/>
                <w:sz w:val="18"/>
                <w:szCs w:val="18"/>
              </w:rPr>
              <w:t>9,685.00</w:t>
            </w:r>
          </w:p>
        </w:tc>
        <w:tc>
          <w:tcPr>
            <w:tcW w:w="1021" w:type="dxa"/>
          </w:tcPr>
          <w:p w:rsidR="005523E1" w:rsidRPr="005523E1" w:rsidRDefault="005523E1" w:rsidP="003E747C">
            <w:pPr>
              <w:jc w:val="center"/>
              <w:rPr>
                <w:rFonts w:ascii="Gill Sans MT Condensed" w:hAnsi="Gill Sans MT Condensed" w:cs="Gill Sans MT Condensed"/>
                <w:b/>
                <w:color w:val="000000"/>
                <w:sz w:val="18"/>
                <w:szCs w:val="18"/>
              </w:rPr>
            </w:pPr>
            <w:r w:rsidRPr="005523E1">
              <w:rPr>
                <w:rFonts w:ascii="Gill Sans MT Condensed" w:hAnsi="Gill Sans MT Condensed" w:cs="Gill Sans MT Condensed"/>
                <w:b/>
                <w:color w:val="000000"/>
                <w:sz w:val="14"/>
                <w:szCs w:val="18"/>
              </w:rPr>
              <w:t>NIL</w:t>
            </w:r>
          </w:p>
        </w:tc>
        <w:tc>
          <w:tcPr>
            <w:tcW w:w="993" w:type="dxa"/>
          </w:tcPr>
          <w:p w:rsidR="005523E1" w:rsidRDefault="005523E1" w:rsidP="005523E1">
            <w:r w:rsidRPr="00FD0FDE">
              <w:rPr>
                <w:rFonts w:ascii="Microsoft Sans Serif" w:hAnsi="Microsoft Sans Serif" w:cs="Microsoft Sans Serif"/>
                <w:b/>
                <w:color w:val="000000"/>
                <w:sz w:val="14"/>
                <w:szCs w:val="18"/>
              </w:rPr>
              <w:t>21 days</w:t>
            </w:r>
          </w:p>
        </w:tc>
        <w:tc>
          <w:tcPr>
            <w:tcW w:w="2873" w:type="dxa"/>
          </w:tcPr>
          <w:p w:rsidR="005523E1" w:rsidRPr="0074354A" w:rsidRDefault="005523E1"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5523E1" w:rsidRPr="00791157" w:rsidTr="00A966FD">
        <w:trPr>
          <w:trHeight w:val="434"/>
        </w:trPr>
        <w:tc>
          <w:tcPr>
            <w:tcW w:w="425" w:type="dxa"/>
          </w:tcPr>
          <w:p w:rsidR="005523E1" w:rsidRDefault="005523E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492" w:type="dxa"/>
          </w:tcPr>
          <w:p w:rsidR="005523E1" w:rsidRPr="00EF2340" w:rsidRDefault="005523E1" w:rsidP="00232C33">
            <w:pPr>
              <w:tabs>
                <w:tab w:val="left" w:pos="6495"/>
              </w:tabs>
              <w:jc w:val="both"/>
              <w:rPr>
                <w:b/>
                <w:sz w:val="14"/>
                <w:szCs w:val="16"/>
              </w:rPr>
            </w:pPr>
            <w:r w:rsidRPr="00EF2340">
              <w:rPr>
                <w:b/>
                <w:sz w:val="14"/>
                <w:szCs w:val="16"/>
              </w:rPr>
              <w:t>M/R to Canal and Jungle cutting for Kharif Irrigation in-between Ch. 1.00 &amp; Ch. 30.00 of Main Canal of M.S.M.I.S of HQ. Sec. under K.C. Sub-Divn. No. III of K.C. Division No. II, Khatra,Bankura.</w:t>
            </w:r>
          </w:p>
        </w:tc>
        <w:tc>
          <w:tcPr>
            <w:tcW w:w="1276" w:type="dxa"/>
          </w:tcPr>
          <w:p w:rsidR="005523E1" w:rsidRPr="005523E1" w:rsidRDefault="005523E1" w:rsidP="00C33D5A">
            <w:pPr>
              <w:jc w:val="center"/>
              <w:rPr>
                <w:rFonts w:ascii="Microsoft Sans Serif" w:hAnsi="Microsoft Sans Serif" w:cs="Microsoft Sans Serif"/>
                <w:b/>
                <w:color w:val="000000"/>
                <w:sz w:val="18"/>
                <w:szCs w:val="18"/>
              </w:rPr>
            </w:pPr>
            <w:r w:rsidRPr="005523E1">
              <w:rPr>
                <w:rFonts w:ascii="Microsoft Sans Serif" w:hAnsi="Microsoft Sans Serif" w:cs="Microsoft Sans Serif"/>
                <w:b/>
                <w:color w:val="000000"/>
                <w:sz w:val="14"/>
                <w:szCs w:val="18"/>
              </w:rPr>
              <w:t>Non- Plan Maintenance</w:t>
            </w:r>
          </w:p>
        </w:tc>
        <w:tc>
          <w:tcPr>
            <w:tcW w:w="1417" w:type="dxa"/>
          </w:tcPr>
          <w:p w:rsidR="005523E1" w:rsidRPr="00861BDD" w:rsidRDefault="00861BDD" w:rsidP="00861BDD">
            <w:pPr>
              <w:tabs>
                <w:tab w:val="left" w:pos="6495"/>
              </w:tabs>
              <w:rPr>
                <w:b/>
                <w:sz w:val="18"/>
                <w:szCs w:val="18"/>
              </w:rPr>
            </w:pPr>
            <w:r w:rsidRPr="00861BDD">
              <w:rPr>
                <w:b/>
                <w:sz w:val="18"/>
                <w:szCs w:val="18"/>
              </w:rPr>
              <w:t>4,84,894.00</w:t>
            </w:r>
          </w:p>
        </w:tc>
        <w:tc>
          <w:tcPr>
            <w:tcW w:w="1134" w:type="dxa"/>
          </w:tcPr>
          <w:p w:rsidR="005523E1" w:rsidRDefault="00861BDD" w:rsidP="00861BDD">
            <w:pPr>
              <w:rPr>
                <w:rFonts w:cs="Times New Roman"/>
                <w:b/>
                <w:bCs/>
                <w:color w:val="000000"/>
                <w:sz w:val="18"/>
                <w:szCs w:val="18"/>
              </w:rPr>
            </w:pPr>
            <w:r>
              <w:rPr>
                <w:rFonts w:cs="Times New Roman"/>
                <w:b/>
                <w:bCs/>
                <w:color w:val="000000"/>
                <w:sz w:val="18"/>
                <w:szCs w:val="18"/>
              </w:rPr>
              <w:t>9,700.00</w:t>
            </w:r>
          </w:p>
        </w:tc>
        <w:tc>
          <w:tcPr>
            <w:tcW w:w="1021" w:type="dxa"/>
          </w:tcPr>
          <w:p w:rsidR="005523E1" w:rsidRPr="005523E1" w:rsidRDefault="005523E1" w:rsidP="003E747C">
            <w:pPr>
              <w:jc w:val="center"/>
              <w:rPr>
                <w:rFonts w:ascii="Gill Sans MT Condensed" w:hAnsi="Gill Sans MT Condensed" w:cs="Gill Sans MT Condensed"/>
                <w:b/>
                <w:color w:val="000000"/>
                <w:sz w:val="18"/>
                <w:szCs w:val="18"/>
              </w:rPr>
            </w:pPr>
            <w:r w:rsidRPr="005523E1">
              <w:rPr>
                <w:rFonts w:ascii="Gill Sans MT Condensed" w:hAnsi="Gill Sans MT Condensed" w:cs="Gill Sans MT Condensed"/>
                <w:b/>
                <w:color w:val="000000"/>
                <w:sz w:val="14"/>
                <w:szCs w:val="18"/>
              </w:rPr>
              <w:t>NIL</w:t>
            </w:r>
          </w:p>
        </w:tc>
        <w:tc>
          <w:tcPr>
            <w:tcW w:w="993" w:type="dxa"/>
          </w:tcPr>
          <w:p w:rsidR="005523E1" w:rsidRDefault="005523E1" w:rsidP="005523E1">
            <w:r w:rsidRPr="00FD0FDE">
              <w:rPr>
                <w:rFonts w:ascii="Microsoft Sans Serif" w:hAnsi="Microsoft Sans Serif" w:cs="Microsoft Sans Serif"/>
                <w:b/>
                <w:color w:val="000000"/>
                <w:sz w:val="14"/>
                <w:szCs w:val="18"/>
              </w:rPr>
              <w:t>21 days</w:t>
            </w:r>
          </w:p>
        </w:tc>
        <w:tc>
          <w:tcPr>
            <w:tcW w:w="2873" w:type="dxa"/>
          </w:tcPr>
          <w:p w:rsidR="005523E1" w:rsidRPr="0074354A" w:rsidRDefault="005523E1"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r w:rsidR="005523E1" w:rsidRPr="00791157" w:rsidTr="00A966FD">
        <w:trPr>
          <w:trHeight w:val="434"/>
        </w:trPr>
        <w:tc>
          <w:tcPr>
            <w:tcW w:w="425" w:type="dxa"/>
          </w:tcPr>
          <w:p w:rsidR="005523E1" w:rsidRDefault="005523E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492" w:type="dxa"/>
          </w:tcPr>
          <w:p w:rsidR="005523E1" w:rsidRPr="00EF2340" w:rsidRDefault="005523E1" w:rsidP="00232C33">
            <w:pPr>
              <w:tabs>
                <w:tab w:val="left" w:pos="6495"/>
              </w:tabs>
              <w:jc w:val="both"/>
              <w:rPr>
                <w:b/>
                <w:sz w:val="14"/>
                <w:szCs w:val="16"/>
              </w:rPr>
            </w:pPr>
            <w:r w:rsidRPr="00EF2340">
              <w:rPr>
                <w:b/>
                <w:sz w:val="14"/>
                <w:szCs w:val="16"/>
              </w:rPr>
              <w:t>M/R to Silt and Jungle cutting for Kharif Irrigation in-between Ch. 470.00 &amp; Ch. 480.00 of KMC(U) of Parsola Sec. under K.C. Sub-Divn. No. III of K.C. Division No. II, Khatra,Bankura.</w:t>
            </w:r>
          </w:p>
        </w:tc>
        <w:tc>
          <w:tcPr>
            <w:tcW w:w="1276" w:type="dxa"/>
          </w:tcPr>
          <w:p w:rsidR="005523E1" w:rsidRPr="005523E1" w:rsidRDefault="005523E1" w:rsidP="00C33D5A">
            <w:pPr>
              <w:jc w:val="center"/>
              <w:rPr>
                <w:rFonts w:ascii="Microsoft Sans Serif" w:hAnsi="Microsoft Sans Serif" w:cs="Microsoft Sans Serif"/>
                <w:b/>
                <w:color w:val="000000"/>
                <w:sz w:val="18"/>
                <w:szCs w:val="18"/>
              </w:rPr>
            </w:pPr>
            <w:r w:rsidRPr="005523E1">
              <w:rPr>
                <w:rFonts w:ascii="Microsoft Sans Serif" w:hAnsi="Microsoft Sans Serif" w:cs="Microsoft Sans Serif"/>
                <w:b/>
                <w:color w:val="000000"/>
                <w:sz w:val="14"/>
                <w:szCs w:val="18"/>
              </w:rPr>
              <w:t>Non- Plan Maintenance</w:t>
            </w:r>
          </w:p>
        </w:tc>
        <w:tc>
          <w:tcPr>
            <w:tcW w:w="1417" w:type="dxa"/>
          </w:tcPr>
          <w:p w:rsidR="005523E1" w:rsidRPr="00861BDD" w:rsidRDefault="00861BDD" w:rsidP="00861BDD">
            <w:pPr>
              <w:tabs>
                <w:tab w:val="left" w:pos="6495"/>
              </w:tabs>
              <w:rPr>
                <w:b/>
                <w:sz w:val="18"/>
                <w:szCs w:val="18"/>
              </w:rPr>
            </w:pPr>
            <w:r w:rsidRPr="00861BDD">
              <w:rPr>
                <w:b/>
                <w:sz w:val="18"/>
                <w:szCs w:val="18"/>
              </w:rPr>
              <w:t>4,82,947.00</w:t>
            </w:r>
          </w:p>
        </w:tc>
        <w:tc>
          <w:tcPr>
            <w:tcW w:w="1134" w:type="dxa"/>
          </w:tcPr>
          <w:p w:rsidR="005523E1" w:rsidRDefault="00861BDD" w:rsidP="00861BDD">
            <w:pPr>
              <w:rPr>
                <w:rFonts w:cs="Times New Roman"/>
                <w:b/>
                <w:bCs/>
                <w:color w:val="000000"/>
                <w:sz w:val="18"/>
                <w:szCs w:val="18"/>
              </w:rPr>
            </w:pPr>
            <w:r>
              <w:rPr>
                <w:rFonts w:cs="Times New Roman"/>
                <w:b/>
                <w:bCs/>
                <w:color w:val="000000"/>
                <w:sz w:val="18"/>
                <w:szCs w:val="18"/>
              </w:rPr>
              <w:t>9,660.00</w:t>
            </w:r>
          </w:p>
        </w:tc>
        <w:tc>
          <w:tcPr>
            <w:tcW w:w="1021" w:type="dxa"/>
          </w:tcPr>
          <w:p w:rsidR="005523E1" w:rsidRPr="005523E1" w:rsidRDefault="005523E1" w:rsidP="003E747C">
            <w:pPr>
              <w:jc w:val="center"/>
              <w:rPr>
                <w:rFonts w:ascii="Gill Sans MT Condensed" w:hAnsi="Gill Sans MT Condensed" w:cs="Gill Sans MT Condensed"/>
                <w:b/>
                <w:color w:val="000000"/>
                <w:sz w:val="18"/>
                <w:szCs w:val="18"/>
              </w:rPr>
            </w:pPr>
            <w:r w:rsidRPr="005523E1">
              <w:rPr>
                <w:rFonts w:ascii="Gill Sans MT Condensed" w:hAnsi="Gill Sans MT Condensed" w:cs="Gill Sans MT Condensed"/>
                <w:b/>
                <w:color w:val="000000"/>
                <w:sz w:val="14"/>
                <w:szCs w:val="18"/>
              </w:rPr>
              <w:t>NIL</w:t>
            </w:r>
          </w:p>
        </w:tc>
        <w:tc>
          <w:tcPr>
            <w:tcW w:w="993" w:type="dxa"/>
          </w:tcPr>
          <w:p w:rsidR="005523E1" w:rsidRDefault="005523E1" w:rsidP="005523E1">
            <w:r w:rsidRPr="00FD0FDE">
              <w:rPr>
                <w:rFonts w:ascii="Microsoft Sans Serif" w:hAnsi="Microsoft Sans Serif" w:cs="Microsoft Sans Serif"/>
                <w:b/>
                <w:color w:val="000000"/>
                <w:sz w:val="14"/>
                <w:szCs w:val="18"/>
              </w:rPr>
              <w:t>21 days</w:t>
            </w:r>
          </w:p>
        </w:tc>
        <w:tc>
          <w:tcPr>
            <w:tcW w:w="2873" w:type="dxa"/>
          </w:tcPr>
          <w:p w:rsidR="005523E1" w:rsidRPr="0074354A" w:rsidRDefault="005523E1" w:rsidP="003E747C">
            <w:pPr>
              <w:rPr>
                <w:rFonts w:cs="Times New Roman"/>
                <w:color w:val="000000"/>
                <w:sz w:val="16"/>
                <w:szCs w:val="16"/>
              </w:rPr>
            </w:pPr>
            <w:r w:rsidRPr="00C33D5A">
              <w:rPr>
                <w:rFonts w:cs="Times New Roman"/>
                <w:color w:val="000000"/>
                <w:sz w:val="12"/>
                <w:szCs w:val="16"/>
              </w:rPr>
              <w:t>Bonafide outsiders having credential of execution of similar nature of single work of value 50% of the amount put to tender within the last 5 years.</w:t>
            </w:r>
          </w:p>
        </w:tc>
      </w:tr>
    </w:tbl>
    <w:p w:rsidR="00C312D9" w:rsidRDefault="00C312D9" w:rsidP="00C312D9">
      <w:pPr>
        <w:ind w:left="227" w:right="227"/>
      </w:pPr>
    </w:p>
    <w:p w:rsidR="007D4E61" w:rsidRDefault="00B61FAC" w:rsidP="00C312D9">
      <w:pPr>
        <w:ind w:left="227" w:right="227"/>
      </w:pPr>
      <w:r>
        <w:t xml:space="preserve">                                                                                                                                                                                                                               Sd/-</w:t>
      </w:r>
    </w:p>
    <w:p w:rsidR="00C312D9" w:rsidRPr="008B0A94" w:rsidRDefault="0074354A" w:rsidP="00C33D5A">
      <w:pPr>
        <w:tabs>
          <w:tab w:val="left" w:pos="9600"/>
        </w:tabs>
        <w:ind w:left="12960" w:right="227"/>
        <w:rPr>
          <w:rFonts w:cs="Times New Roman"/>
          <w:b/>
          <w:sz w:val="16"/>
          <w:szCs w:val="16"/>
        </w:rPr>
      </w:pPr>
      <w:r>
        <w:tab/>
      </w:r>
      <w:r w:rsidR="00A966FD">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C33D5A">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6B93"/>
    <w:rsid w:val="00034BDF"/>
    <w:rsid w:val="000648EE"/>
    <w:rsid w:val="000847FC"/>
    <w:rsid w:val="00096624"/>
    <w:rsid w:val="000B50F3"/>
    <w:rsid w:val="000C1AA7"/>
    <w:rsid w:val="00197C98"/>
    <w:rsid w:val="001C3514"/>
    <w:rsid w:val="00205B45"/>
    <w:rsid w:val="00226908"/>
    <w:rsid w:val="0025072A"/>
    <w:rsid w:val="002C480D"/>
    <w:rsid w:val="002E3ECB"/>
    <w:rsid w:val="0039116D"/>
    <w:rsid w:val="003C2E32"/>
    <w:rsid w:val="003E747C"/>
    <w:rsid w:val="003F4F94"/>
    <w:rsid w:val="00423B0C"/>
    <w:rsid w:val="004678A7"/>
    <w:rsid w:val="00525502"/>
    <w:rsid w:val="00531431"/>
    <w:rsid w:val="005523E1"/>
    <w:rsid w:val="005B3A2A"/>
    <w:rsid w:val="00666B93"/>
    <w:rsid w:val="0068578C"/>
    <w:rsid w:val="0074354A"/>
    <w:rsid w:val="00745BE0"/>
    <w:rsid w:val="00792DF4"/>
    <w:rsid w:val="007C12E5"/>
    <w:rsid w:val="007D4E61"/>
    <w:rsid w:val="00847AE0"/>
    <w:rsid w:val="00850BB1"/>
    <w:rsid w:val="00861BDD"/>
    <w:rsid w:val="00891A27"/>
    <w:rsid w:val="008B41B3"/>
    <w:rsid w:val="008E2E89"/>
    <w:rsid w:val="00906518"/>
    <w:rsid w:val="009C2A95"/>
    <w:rsid w:val="009D4301"/>
    <w:rsid w:val="009D5E9B"/>
    <w:rsid w:val="009F7CA0"/>
    <w:rsid w:val="00A514A6"/>
    <w:rsid w:val="00A8089A"/>
    <w:rsid w:val="00A844F2"/>
    <w:rsid w:val="00A966FD"/>
    <w:rsid w:val="00AC1147"/>
    <w:rsid w:val="00AD5CF8"/>
    <w:rsid w:val="00AF7517"/>
    <w:rsid w:val="00B61FAC"/>
    <w:rsid w:val="00B620D6"/>
    <w:rsid w:val="00C312D9"/>
    <w:rsid w:val="00C33D5A"/>
    <w:rsid w:val="00C37AF9"/>
    <w:rsid w:val="00C45902"/>
    <w:rsid w:val="00C666B3"/>
    <w:rsid w:val="00E37FF2"/>
    <w:rsid w:val="00E73658"/>
    <w:rsid w:val="00EB36A9"/>
    <w:rsid w:val="00EF2340"/>
    <w:rsid w:val="00FD469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cp:lastPrinted>2019-12-11T05:55:00Z</cp:lastPrinted>
  <dcterms:created xsi:type="dcterms:W3CDTF">2019-11-01T13:19:00Z</dcterms:created>
  <dcterms:modified xsi:type="dcterms:W3CDTF">2021-01-02T12:08:00Z</dcterms:modified>
</cp:coreProperties>
</file>