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45224E" w:rsidP="0045224E">
      <w:pPr>
        <w:autoSpaceDE w:val="0"/>
        <w:autoSpaceDN w:val="0"/>
        <w:adjustRightInd w:val="0"/>
        <w:rPr>
          <w:rFonts w:cs="Times New Roman"/>
          <w:color w:val="000000"/>
        </w:rPr>
      </w:pPr>
      <w:r>
        <w:rPr>
          <w:rFonts w:cs="Times New Roman"/>
          <w:color w:val="000000"/>
        </w:rPr>
        <w:t xml:space="preserve">                                                                          </w:t>
      </w:r>
      <w:r w:rsidR="00781B30">
        <w:rPr>
          <w:rFonts w:cs="Times New Roman"/>
          <w:color w:val="000000"/>
        </w:rPr>
        <w:t xml:space="preserve">    </w:t>
      </w:r>
      <w:r>
        <w:rPr>
          <w:rFonts w:cs="Times New Roman"/>
          <w:color w:val="000000"/>
        </w:rPr>
        <w:t xml:space="preserve"> </w:t>
      </w:r>
      <w:r w:rsidR="002D166F">
        <w:rPr>
          <w:rFonts w:cs="Times New Roman"/>
          <w:color w:val="000000"/>
        </w:rPr>
        <w:t xml:space="preserve"> </w:t>
      </w:r>
      <w:r>
        <w:rPr>
          <w:rFonts w:cs="Times New Roman"/>
          <w:color w:val="000000"/>
        </w:rPr>
        <w:t xml:space="preserve">   </w:t>
      </w:r>
      <w:r w:rsidR="00C312D9"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w:t>
      </w:r>
      <w:r w:rsidR="00FC657A" w:rsidRPr="00721413">
        <w:rPr>
          <w:rFonts w:cs="Times New Roman"/>
          <w:b/>
          <w:color w:val="000000"/>
          <w:sz w:val="18"/>
          <w:szCs w:val="22"/>
        </w:rPr>
        <w:t>. -</w:t>
      </w:r>
      <w:r w:rsidRPr="00721413">
        <w:rPr>
          <w:rFonts w:cs="Times New Roman"/>
          <w:b/>
          <w:color w:val="000000"/>
          <w:sz w:val="18"/>
          <w:szCs w:val="22"/>
        </w:rPr>
        <w:t xml:space="preserve">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924A63" w:rsidRDefault="00502B77" w:rsidP="008B41B3">
      <w:pPr>
        <w:pStyle w:val="Default"/>
        <w:spacing w:line="360" w:lineRule="auto"/>
        <w:rPr>
          <w:rFonts w:ascii="Times New Roman" w:hAnsi="Times New Roman" w:cs="Times New Roman"/>
          <w:b/>
          <w:bCs/>
          <w:sz w:val="28"/>
          <w:u w:val="single"/>
        </w:rPr>
      </w:pPr>
      <w:r>
        <w:rPr>
          <w:rFonts w:ascii="Times New Roman" w:hAnsi="Times New Roman" w:cs="Times New Roman"/>
          <w:b/>
          <w:bCs/>
          <w:sz w:val="28"/>
        </w:rPr>
        <w:t xml:space="preserve">   </w:t>
      </w:r>
      <w:r w:rsidR="00B45648">
        <w:rPr>
          <w:rFonts w:ascii="Times New Roman" w:hAnsi="Times New Roman" w:cs="Times New Roman"/>
          <w:b/>
          <w:bCs/>
          <w:sz w:val="28"/>
        </w:rPr>
        <w:t xml:space="preserve">  </w:t>
      </w:r>
      <w:r>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00A966FD" w:rsidRPr="00A966FD">
        <w:rPr>
          <w:rFonts w:ascii="Times New Roman" w:hAnsi="Times New Roman" w:cs="Times New Roman"/>
          <w:b/>
          <w:bCs/>
          <w:sz w:val="28"/>
        </w:rPr>
        <w:t xml:space="preserve"> </w:t>
      </w:r>
      <w:r w:rsidR="00924A63">
        <w:rPr>
          <w:rFonts w:ascii="Times New Roman" w:hAnsi="Times New Roman" w:cs="Times New Roman"/>
          <w:b/>
          <w:bCs/>
          <w:sz w:val="28"/>
        </w:rPr>
        <w:t xml:space="preserve">   </w:t>
      </w:r>
      <w:r w:rsidR="00A966FD" w:rsidRPr="00924A63">
        <w:rPr>
          <w:rFonts w:ascii="Times New Roman" w:hAnsi="Times New Roman" w:cs="Times New Roman"/>
          <w:b/>
          <w:bCs/>
          <w:sz w:val="28"/>
        </w:rPr>
        <w:t xml:space="preserve"> </w:t>
      </w:r>
      <w:r w:rsidR="00A966FD" w:rsidRPr="00924A63">
        <w:rPr>
          <w:rFonts w:ascii="Times New Roman" w:hAnsi="Times New Roman" w:cs="Times New Roman"/>
          <w:b/>
          <w:bCs/>
          <w:sz w:val="28"/>
          <w:u w:val="single"/>
        </w:rPr>
        <w:t xml:space="preserve"> </w:t>
      </w:r>
      <w:r w:rsidR="00C312D9" w:rsidRPr="00924A63">
        <w:rPr>
          <w:rFonts w:ascii="Times New Roman" w:hAnsi="Times New Roman" w:cs="Times New Roman"/>
          <w:b/>
          <w:bCs/>
          <w:u w:val="single"/>
        </w:rPr>
        <w:t xml:space="preserve">NOTICE INVITING TENDER NO.: – </w:t>
      </w:r>
      <w:r w:rsidR="00DE5F7D">
        <w:rPr>
          <w:rFonts w:ascii="Times New Roman" w:hAnsi="Times New Roman" w:cs="Times New Roman"/>
          <w:b/>
          <w:bCs/>
          <w:u w:val="single"/>
        </w:rPr>
        <w:t>05</w:t>
      </w:r>
      <w:r w:rsidR="00C312D9" w:rsidRPr="00924A63">
        <w:rPr>
          <w:rFonts w:ascii="Times New Roman" w:hAnsi="Times New Roman" w:cs="Times New Roman"/>
          <w:b/>
          <w:bCs/>
          <w:u w:val="single"/>
        </w:rPr>
        <w:t xml:space="preserve"> OF 20</w:t>
      </w:r>
      <w:r w:rsidR="004A0900" w:rsidRPr="00924A63">
        <w:rPr>
          <w:rFonts w:ascii="Times New Roman" w:hAnsi="Times New Roman" w:cs="Times New Roman"/>
          <w:b/>
          <w:bCs/>
          <w:u w:val="single"/>
        </w:rPr>
        <w:t>21-22</w:t>
      </w:r>
      <w:r w:rsidR="00CE2EA6" w:rsidRPr="00924A63">
        <w:rPr>
          <w:rFonts w:ascii="Times New Roman" w:hAnsi="Times New Roman" w:cs="Times New Roman"/>
          <w:b/>
          <w:bCs/>
          <w:u w:val="single"/>
        </w:rPr>
        <w:t xml:space="preserve"> </w:t>
      </w:r>
      <w:r w:rsidRPr="00924A63">
        <w:rPr>
          <w:rFonts w:ascii="Times New Roman" w:hAnsi="Times New Roman" w:cs="Times New Roman"/>
          <w:b/>
          <w:bCs/>
          <w:u w:val="single"/>
        </w:rPr>
        <w:t>OF SDO/KCSD No-III</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4C2F3C">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745BE0">
        <w:rPr>
          <w:rFonts w:ascii="Times New Roman" w:hAnsi="Times New Roman" w:cs="Times New Roman"/>
          <w:b/>
          <w:bCs/>
          <w:sz w:val="22"/>
          <w:szCs w:val="22"/>
        </w:rPr>
        <w:t xml:space="preserve"> </w:t>
      </w:r>
      <w:r w:rsidR="001B78FD">
        <w:rPr>
          <w:rFonts w:ascii="Times New Roman" w:hAnsi="Times New Roman" w:cs="Times New Roman"/>
          <w:b/>
          <w:bCs/>
          <w:sz w:val="22"/>
          <w:szCs w:val="22"/>
        </w:rPr>
        <w:t>599</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DE5F7D">
        <w:rPr>
          <w:rFonts w:ascii="Times New Roman" w:hAnsi="Times New Roman" w:cs="Times New Roman"/>
          <w:b/>
          <w:bCs/>
          <w:sz w:val="22"/>
          <w:szCs w:val="22"/>
        </w:rPr>
        <w:t>26</w:t>
      </w:r>
      <w:r w:rsidR="00502B77">
        <w:rPr>
          <w:rFonts w:ascii="Times New Roman" w:hAnsi="Times New Roman" w:cs="Times New Roman"/>
          <w:b/>
          <w:bCs/>
          <w:sz w:val="22"/>
          <w:szCs w:val="22"/>
        </w:rPr>
        <w:t>.11.2021</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1) Sealed Tenders in printed form W.B.F. No. 2911(i)/(ii)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E523C">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Pr="00D44D6B" w:rsidRDefault="00DE5F7D" w:rsidP="00DC5A00">
            <w:pPr>
              <w:jc w:val="center"/>
              <w:rPr>
                <w:b/>
              </w:rPr>
            </w:pPr>
            <w:r>
              <w:rPr>
                <w:rFonts w:cs="Times New Roman"/>
                <w:b/>
                <w:sz w:val="21"/>
                <w:szCs w:val="21"/>
              </w:rPr>
              <w:t>17</w:t>
            </w:r>
            <w:r w:rsidR="00DB2528" w:rsidRPr="00D44D6B">
              <w:rPr>
                <w:rFonts w:cs="Times New Roman"/>
                <w:b/>
                <w:sz w:val="21"/>
                <w:szCs w:val="21"/>
              </w:rPr>
              <w:t>.12.2021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D44D6B" w:rsidRDefault="005B3A2A"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Pr="00D44D6B" w:rsidRDefault="00DE5F7D" w:rsidP="00DC5A00">
            <w:pPr>
              <w:jc w:val="center"/>
              <w:rPr>
                <w:b/>
              </w:rPr>
            </w:pPr>
            <w:r>
              <w:rPr>
                <w:rFonts w:cs="Times New Roman"/>
                <w:b/>
                <w:sz w:val="21"/>
                <w:szCs w:val="21"/>
              </w:rPr>
              <w:t>20</w:t>
            </w:r>
            <w:r w:rsidR="00DB2528" w:rsidRPr="00D44D6B">
              <w:rPr>
                <w:rFonts w:cs="Times New Roman"/>
                <w:b/>
                <w:sz w:val="21"/>
                <w:szCs w:val="21"/>
              </w:rPr>
              <w:t>.12.2021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D44D6B" w:rsidRDefault="005B3A2A"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Pr="00D44D6B" w:rsidRDefault="00DE5F7D" w:rsidP="00DC5A00">
            <w:pPr>
              <w:jc w:val="center"/>
              <w:rPr>
                <w:b/>
              </w:rPr>
            </w:pPr>
            <w:r>
              <w:rPr>
                <w:rFonts w:cs="Times New Roman"/>
                <w:b/>
                <w:sz w:val="21"/>
                <w:szCs w:val="21"/>
              </w:rPr>
              <w:t>23</w:t>
            </w:r>
            <w:r w:rsidR="00DB2528" w:rsidRPr="00D44D6B">
              <w:rPr>
                <w:rFonts w:cs="Times New Roman"/>
                <w:b/>
                <w:sz w:val="21"/>
                <w:szCs w:val="21"/>
              </w:rPr>
              <w:t>.12.2021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D44D6B" w:rsidRDefault="00745BE0"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 xml:space="preserve">Up to </w:t>
            </w:r>
            <w:r w:rsidR="00CE6D51" w:rsidRPr="00D44D6B">
              <w:rPr>
                <w:rFonts w:ascii="Times New Roman" w:hAnsi="Times New Roman" w:cs="Times New Roman"/>
                <w:b/>
                <w:sz w:val="21"/>
                <w:szCs w:val="21"/>
              </w:rPr>
              <w:t>2.30</w:t>
            </w:r>
            <w:r w:rsidR="005B3A2A" w:rsidRPr="00D44D6B">
              <w:rPr>
                <w:rFonts w:ascii="Times New Roman" w:hAnsi="Times New Roman" w:cs="Times New Roman"/>
                <w:b/>
                <w:sz w:val="21"/>
                <w:szCs w:val="21"/>
              </w:rPr>
              <w:t xml:space="preserve">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D44D6B" w:rsidRDefault="00D44D6B" w:rsidP="00DC5A00">
            <w:pPr>
              <w:jc w:val="center"/>
              <w:rPr>
                <w:rFonts w:cs="Times New Roman"/>
                <w:b/>
                <w:sz w:val="21"/>
                <w:szCs w:val="21"/>
              </w:rPr>
            </w:pPr>
          </w:p>
          <w:p w:rsidR="00906518" w:rsidRPr="00D44D6B" w:rsidRDefault="00DE5F7D" w:rsidP="00DC5A00">
            <w:pPr>
              <w:jc w:val="center"/>
              <w:rPr>
                <w:b/>
              </w:rPr>
            </w:pPr>
            <w:r>
              <w:rPr>
                <w:rFonts w:cs="Times New Roman"/>
                <w:b/>
                <w:sz w:val="21"/>
                <w:szCs w:val="21"/>
              </w:rPr>
              <w:t>23</w:t>
            </w:r>
            <w:r w:rsidR="00DB2528" w:rsidRPr="00D44D6B">
              <w:rPr>
                <w:rFonts w:cs="Times New Roman"/>
                <w:b/>
                <w:sz w:val="21"/>
                <w:szCs w:val="21"/>
              </w:rPr>
              <w:t>.12.2021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Pr="00D44D6B" w:rsidRDefault="00CE6D51"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AT 03:0</w:t>
            </w:r>
            <w:r w:rsidR="00906518" w:rsidRPr="00D44D6B">
              <w:rPr>
                <w:rFonts w:ascii="Times New Roman" w:hAnsi="Times New Roman" w:cs="Times New Roman"/>
                <w:b/>
                <w:sz w:val="21"/>
                <w:szCs w:val="21"/>
              </w:rPr>
              <w:t>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Officer,Kangsabati Canals Sub-Division No:-III, Khatra; Bankura.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Receipt, PAN Card, GSTIN &amp; Trade License Certificate should be valid up to the date of opening of the </w:t>
      </w:r>
      <w:proofErr w:type="spellStart"/>
      <w:r w:rsidRPr="00344887">
        <w:rPr>
          <w:rFonts w:ascii="Times New Roman" w:hAnsi="Times New Roman" w:cs="Times New Roman"/>
          <w:sz w:val="20"/>
        </w:rPr>
        <w:t>Tenders.</w:t>
      </w:r>
      <w:r>
        <w:rPr>
          <w:rFonts w:ascii="Times New Roman" w:hAnsi="Times New Roman" w:cs="Times New Roman"/>
          <w:sz w:val="21"/>
          <w:szCs w:val="21"/>
        </w:rPr>
        <w:t>and</w:t>
      </w:r>
      <w:proofErr w:type="spellEnd"/>
      <w:r>
        <w:rPr>
          <w:rFonts w:ascii="Times New Roman" w:hAnsi="Times New Roman" w:cs="Times New Roman"/>
          <w:sz w:val="21"/>
          <w:szCs w:val="21"/>
        </w:rPr>
        <w:t xml:space="preserve"> Completion Certificate, and Work order with Work Schedule Documents for similar nature of single </w:t>
      </w:r>
      <w:proofErr w:type="spellStart"/>
      <w:r>
        <w:rPr>
          <w:rFonts w:ascii="Times New Roman" w:hAnsi="Times New Roman" w:cs="Times New Roman"/>
          <w:sz w:val="21"/>
          <w:szCs w:val="21"/>
        </w:rPr>
        <w:t>completed.</w:t>
      </w:r>
      <w:r w:rsidRPr="00344887">
        <w:rPr>
          <w:rFonts w:ascii="Times New Roman" w:hAnsi="Times New Roman" w:cs="Times New Roman"/>
          <w:sz w:val="20"/>
        </w:rPr>
        <w:t>Application</w:t>
      </w:r>
      <w:proofErr w:type="spellEnd"/>
      <w:r w:rsidRPr="00344887">
        <w:rPr>
          <w:rFonts w:ascii="Times New Roman" w:hAnsi="Times New Roman" w:cs="Times New Roman"/>
          <w:sz w:val="20"/>
        </w:rPr>
        <w:t xml:space="preserve">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P.A.N., GSTIN</w:t>
      </w:r>
      <w:r w:rsidR="004C2F3C">
        <w:rPr>
          <w:rFonts w:ascii="Times New Roman" w:hAnsi="Times New Roman" w:cs="Times New Roman"/>
          <w:b/>
          <w:bCs/>
          <w:sz w:val="20"/>
          <w:szCs w:val="20"/>
        </w:rPr>
        <w:t xml:space="preserve"> Registration Certificate</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w:t>
      </w:r>
      <w:proofErr w:type="spellEnd"/>
      <w:r w:rsidR="004C2F3C">
        <w:rPr>
          <w:rFonts w:ascii="Times New Roman" w:hAnsi="Times New Roman" w:cs="Times New Roman"/>
          <w:b/>
          <w:bCs/>
          <w:color w:val="auto"/>
          <w:sz w:val="20"/>
          <w:szCs w:val="20"/>
        </w:rPr>
        <w:t xml:space="preserve"> </w:t>
      </w:r>
      <w:proofErr w:type="spellStart"/>
      <w:r>
        <w:rPr>
          <w:rFonts w:ascii="Times New Roman" w:hAnsi="Times New Roman" w:cs="Times New Roman"/>
          <w:b/>
          <w:bCs/>
          <w:color w:val="auto"/>
          <w:sz w:val="20"/>
          <w:szCs w:val="20"/>
        </w:rPr>
        <w:t>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w:t>
      </w:r>
      <w:proofErr w:type="spellEnd"/>
      <w:r w:rsidR="004C2F3C">
        <w:rPr>
          <w:rFonts w:ascii="Times New Roman" w:hAnsi="Times New Roman" w:cs="Times New Roman"/>
          <w:b/>
          <w:color w:val="auto"/>
          <w:sz w:val="20"/>
          <w:szCs w:val="20"/>
        </w:rPr>
        <w:t xml:space="preserve"> </w:t>
      </w:r>
      <w:proofErr w:type="spellStart"/>
      <w:r w:rsidRPr="002740F4">
        <w:rPr>
          <w:rFonts w:ascii="Times New Roman" w:hAnsi="Times New Roman" w:cs="Times New Roman"/>
          <w:b/>
          <w:color w:val="auto"/>
          <w:sz w:val="20"/>
          <w:szCs w:val="20"/>
        </w:rPr>
        <w: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Pr="00593B82" w:rsidRDefault="004A0900" w:rsidP="004A0900">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w:t>
      </w:r>
      <w:r w:rsidR="00C312D9" w:rsidRPr="00593B82">
        <w:rPr>
          <w:rFonts w:ascii="Times New Roman" w:hAnsi="Times New Roman" w:cs="Times New Roman"/>
          <w:sz w:val="23"/>
          <w:szCs w:val="23"/>
        </w:rPr>
        <w:t xml:space="preserve">Page </w:t>
      </w:r>
      <w:r w:rsidR="00C312D9" w:rsidRPr="00593B82">
        <w:rPr>
          <w:rFonts w:ascii="Times New Roman" w:hAnsi="Times New Roman" w:cs="Times New Roman"/>
          <w:b/>
          <w:bCs/>
          <w:sz w:val="23"/>
          <w:szCs w:val="23"/>
        </w:rPr>
        <w:t xml:space="preserve">2 </w:t>
      </w:r>
      <w:r w:rsidR="00C312D9" w:rsidRPr="00593B82">
        <w:rPr>
          <w:rFonts w:ascii="Times New Roman" w:hAnsi="Times New Roman" w:cs="Times New Roman"/>
          <w:sz w:val="23"/>
          <w:szCs w:val="23"/>
        </w:rPr>
        <w:t xml:space="preserve">of </w:t>
      </w:r>
      <w:r w:rsidR="00C312D9">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004C2F3C">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w:t>
      </w:r>
      <w:proofErr w:type="gramStart"/>
      <w:r w:rsidRPr="00593B82">
        <w:rPr>
          <w:rFonts w:ascii="Times New Roman" w:hAnsi="Times New Roman" w:cs="Times New Roman"/>
          <w:color w:val="auto"/>
          <w:sz w:val="21"/>
          <w:szCs w:val="21"/>
        </w:rPr>
        <w:t>Under I &amp; W. Dept. within the specified Date &amp; Time as per attached list by the Intending Tenders or by their duly authorized Representatives.</w:t>
      </w:r>
      <w:proofErr w:type="gramEnd"/>
      <w:r w:rsidRPr="00593B82">
        <w:rPr>
          <w:rFonts w:ascii="Times New Roman" w:hAnsi="Times New Roman" w:cs="Times New Roman"/>
          <w:color w:val="auto"/>
          <w:sz w:val="21"/>
          <w:szCs w:val="21"/>
        </w:rPr>
        <w:t xml:space="preserve">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00781B30" w:rsidRPr="00593B82">
        <w:rPr>
          <w:rFonts w:ascii="Times New Roman" w:hAnsi="Times New Roman" w:cs="Times New Roman"/>
          <w:sz w:val="21"/>
          <w:szCs w:val="21"/>
        </w:rPr>
        <w:t>,</w:t>
      </w:r>
      <w:r w:rsidR="00781B30">
        <w:rPr>
          <w:rFonts w:ascii="Times New Roman" w:hAnsi="Times New Roman" w:cs="Times New Roman"/>
          <w:sz w:val="21"/>
          <w:szCs w:val="21"/>
        </w:rPr>
        <w:t xml:space="preserve"> Kangsabati</w:t>
      </w:r>
      <w:r>
        <w:rPr>
          <w:rFonts w:ascii="Times New Roman" w:hAnsi="Times New Roman" w:cs="Times New Roman"/>
          <w:sz w:val="21"/>
          <w:szCs w:val="21"/>
        </w:rPr>
        <w:t xml:space="preserve"> Canals Sub-Division No:-III, </w:t>
      </w:r>
      <w:r w:rsidR="00781B30">
        <w:rPr>
          <w:rFonts w:ascii="Times New Roman" w:hAnsi="Times New Roman" w:cs="Times New Roman"/>
          <w:sz w:val="21"/>
          <w:szCs w:val="21"/>
        </w:rPr>
        <w:t>Khatra; Bankura</w:t>
      </w:r>
      <w:proofErr w:type="gramStart"/>
      <w:r>
        <w:rPr>
          <w:rFonts w:ascii="Times New Roman" w:hAnsi="Times New Roman" w:cs="Times New Roman"/>
          <w:sz w:val="21"/>
          <w:szCs w:val="21"/>
        </w:rPr>
        <w:t>..</w:t>
      </w:r>
      <w:proofErr w:type="gramEnd"/>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proofErr w:type="gramStart"/>
      <w:r w:rsidRPr="00593B82">
        <w:rPr>
          <w:rFonts w:ascii="Times New Roman" w:hAnsi="Times New Roman" w:cs="Times New Roman"/>
          <w:color w:val="auto"/>
          <w:sz w:val="21"/>
          <w:szCs w:val="21"/>
        </w:rPr>
        <w:t>in</w:t>
      </w:r>
      <w:proofErr w:type="gramEnd"/>
      <w:r w:rsidRPr="00593B82">
        <w:rPr>
          <w:rFonts w:ascii="Times New Roman" w:hAnsi="Times New Roman" w:cs="Times New Roman"/>
          <w:color w:val="auto"/>
          <w:sz w:val="21"/>
          <w:szCs w:val="21"/>
        </w:rPr>
        <w:t xml:space="preserve">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r w:rsidR="00781B30" w:rsidRPr="00593B82">
        <w:rPr>
          <w:rFonts w:ascii="Times New Roman" w:hAnsi="Times New Roman" w:cs="Times New Roman"/>
          <w:color w:val="auto"/>
          <w:sz w:val="21"/>
          <w:szCs w:val="21"/>
        </w:rPr>
        <w:t>No.2911 (</w:t>
      </w:r>
      <w:r w:rsidRPr="00593B82">
        <w:rPr>
          <w:rFonts w:ascii="Times New Roman" w:hAnsi="Times New Roman" w:cs="Times New Roman"/>
          <w:color w:val="auto"/>
          <w:sz w:val="21"/>
          <w:szCs w:val="21"/>
        </w:rPr>
        <w:t>i)</w:t>
      </w:r>
      <w:proofErr w:type="gramStart"/>
      <w:r w:rsidRPr="00593B82">
        <w:rPr>
          <w:rFonts w:ascii="Times New Roman" w:hAnsi="Times New Roman" w:cs="Times New Roman"/>
          <w:color w:val="auto"/>
          <w:sz w:val="21"/>
          <w:szCs w:val="21"/>
        </w:rPr>
        <w:t>/(</w:t>
      </w:r>
      <w:proofErr w:type="gram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781B30" w:rsidRPr="00593B82">
        <w:rPr>
          <w:rFonts w:ascii="Times New Roman" w:hAnsi="Times New Roman" w:cs="Times New Roman"/>
          <w:color w:val="auto"/>
          <w:sz w:val="21"/>
          <w:szCs w:val="21"/>
        </w:rPr>
        <w:t>Engineer</w:t>
      </w:r>
      <w:r w:rsidR="00781B30">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proofErr w:type="gramStart"/>
      <w:r w:rsidRPr="00593B82">
        <w:rPr>
          <w:rFonts w:ascii="Times New Roman" w:hAnsi="Times New Roman" w:cs="Times New Roman"/>
          <w:color w:val="auto"/>
          <w:sz w:val="21"/>
          <w:szCs w:val="21"/>
        </w:rPr>
        <w:t>giving</w:t>
      </w:r>
      <w:proofErr w:type="gram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882D5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sidR="00B13014">
        <w:rPr>
          <w:rFonts w:ascii="Times New Roman" w:hAnsi="Times New Roman" w:cs="Times New Roman"/>
          <w:color w:val="auto"/>
          <w:sz w:val="21"/>
          <w:szCs w:val="21"/>
        </w:rPr>
        <w:t>Sd</w:t>
      </w:r>
      <w:proofErr w:type="spellEnd"/>
      <w:proofErr w:type="gramEnd"/>
      <w:r w:rsidR="00B13014">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192911">
        <w:rPr>
          <w:rFonts w:cs="Times New Roman"/>
          <w:b/>
          <w:color w:val="000000"/>
          <w:sz w:val="23"/>
          <w:szCs w:val="23"/>
        </w:rPr>
        <w:t xml:space="preserve">           </w:t>
      </w: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w:t>
      </w:r>
      <w:r w:rsidR="00392A20">
        <w:rPr>
          <w:rFonts w:cs="Times New Roman"/>
          <w:b/>
          <w:color w:val="000000"/>
          <w:sz w:val="23"/>
          <w:szCs w:val="23"/>
        </w:rPr>
        <w:t xml:space="preserve">  </w:t>
      </w:r>
      <w:r w:rsidR="001B78FD">
        <w:rPr>
          <w:rFonts w:cs="Times New Roman"/>
          <w:b/>
          <w:color w:val="000000"/>
          <w:sz w:val="23"/>
          <w:szCs w:val="23"/>
        </w:rPr>
        <w:t>599</w:t>
      </w:r>
      <w:r w:rsidR="00392A20">
        <w:rPr>
          <w:rFonts w:cs="Times New Roman"/>
          <w:b/>
          <w:color w:val="000000"/>
          <w:sz w:val="23"/>
          <w:szCs w:val="23"/>
        </w:rPr>
        <w:t xml:space="preserve"> </w:t>
      </w:r>
      <w:r w:rsidR="003A0BDA">
        <w:rPr>
          <w:rFonts w:cs="Times New Roman"/>
          <w:b/>
          <w:color w:val="000000"/>
          <w:sz w:val="23"/>
          <w:szCs w:val="23"/>
        </w:rPr>
        <w:t>/1(9)</w:t>
      </w:r>
      <w:r w:rsidR="00392A20">
        <w:rPr>
          <w:rFonts w:cs="Times New Roman"/>
          <w:b/>
          <w:color w:val="000000"/>
          <w:sz w:val="23"/>
          <w:szCs w:val="23"/>
        </w:rPr>
        <w:t xml:space="preserve">                                         </w:t>
      </w:r>
      <w:r w:rsidR="003A0BDA">
        <w:rPr>
          <w:rFonts w:cs="Times New Roman"/>
          <w:b/>
          <w:color w:val="000000"/>
          <w:sz w:val="23"/>
          <w:szCs w:val="23"/>
        </w:rPr>
        <w:t xml:space="preserve">                  </w:t>
      </w:r>
      <w:r w:rsidR="00392A20">
        <w:rPr>
          <w:rFonts w:cs="Times New Roman"/>
          <w:b/>
          <w:color w:val="000000"/>
          <w:sz w:val="23"/>
          <w:szCs w:val="23"/>
        </w:rPr>
        <w:t xml:space="preserve">                 </w:t>
      </w:r>
      <w:r w:rsidR="00C312D9">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5522DF">
        <w:rPr>
          <w:rFonts w:cs="Times New Roman"/>
          <w:b/>
          <w:color w:val="000000"/>
          <w:sz w:val="23"/>
          <w:szCs w:val="23"/>
        </w:rPr>
        <w:t>26</w:t>
      </w:r>
      <w:r w:rsidR="003A0BDA">
        <w:rPr>
          <w:rFonts w:cs="Times New Roman"/>
          <w:b/>
          <w:color w:val="000000"/>
          <w:sz w:val="23"/>
          <w:szCs w:val="23"/>
        </w:rPr>
        <w:t>.11.2021</w:t>
      </w:r>
    </w:p>
    <w:p w:rsidR="000D3CF5" w:rsidRDefault="000D3CF5" w:rsidP="00C312D9">
      <w:pPr>
        <w:autoSpaceDE w:val="0"/>
        <w:autoSpaceDN w:val="0"/>
        <w:adjustRightInd w:val="0"/>
        <w:rPr>
          <w:rFonts w:cs="Times New Roman"/>
          <w:color w:val="000000"/>
          <w:sz w:val="23"/>
          <w:szCs w:val="23"/>
        </w:rPr>
      </w:pPr>
    </w:p>
    <w:p w:rsidR="00C312D9" w:rsidRPr="00000BA9" w:rsidRDefault="00506794" w:rsidP="00C312D9">
      <w:pPr>
        <w:autoSpaceDE w:val="0"/>
        <w:autoSpaceDN w:val="0"/>
        <w:adjustRightInd w:val="0"/>
        <w:rPr>
          <w:rFonts w:cs="Times New Roman"/>
          <w:b/>
          <w:color w:val="000000"/>
          <w:sz w:val="28"/>
          <w:szCs w:val="23"/>
          <w:u w:val="single"/>
        </w:rPr>
      </w:pPr>
      <w:r w:rsidRPr="00506794">
        <w:rPr>
          <w:rFonts w:cs="Times New Roman"/>
          <w:b/>
          <w:color w:val="000000"/>
          <w:sz w:val="28"/>
          <w:szCs w:val="23"/>
        </w:rPr>
        <w:t xml:space="preserve">      </w:t>
      </w:r>
      <w:r w:rsidRPr="00000BA9">
        <w:rPr>
          <w:rFonts w:cs="Times New Roman"/>
          <w:b/>
          <w:color w:val="000000"/>
          <w:sz w:val="28"/>
          <w:szCs w:val="23"/>
          <w:u w:val="single"/>
        </w:rPr>
        <w:t>Copy forwarded</w:t>
      </w:r>
      <w:r w:rsidR="00C312D9" w:rsidRPr="00000BA9">
        <w:rPr>
          <w:rFonts w:cs="Times New Roman"/>
          <w:b/>
          <w:color w:val="000000"/>
          <w:sz w:val="28"/>
          <w:szCs w:val="23"/>
          <w:u w:val="single"/>
        </w:rPr>
        <w:t xml:space="preserve">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Pr="00000BA9" w:rsidRDefault="00C51D09" w:rsidP="00C312D9">
      <w:pPr>
        <w:autoSpaceDE w:val="0"/>
        <w:autoSpaceDN w:val="0"/>
        <w:adjustRightInd w:val="0"/>
        <w:rPr>
          <w:rFonts w:cs="Times New Roman"/>
          <w:color w:val="000000"/>
          <w:sz w:val="23"/>
          <w:szCs w:val="23"/>
        </w:rPr>
      </w:pPr>
      <w:r w:rsidRPr="00000BA9">
        <w:rPr>
          <w:rFonts w:cs="Times New Roman"/>
          <w:color w:val="000000"/>
          <w:sz w:val="23"/>
          <w:szCs w:val="23"/>
        </w:rPr>
        <w:t>1. Superintending</w:t>
      </w:r>
      <w:r w:rsidR="00C312D9">
        <w:rPr>
          <w:rFonts w:cs="Times New Roman"/>
          <w:color w:val="000000"/>
          <w:sz w:val="23"/>
          <w:szCs w:val="23"/>
        </w:rPr>
        <w:t xml:space="preserve"> E</w:t>
      </w:r>
      <w:r w:rsidR="00C312D9" w:rsidRPr="00000BA9">
        <w:rPr>
          <w:rFonts w:cs="Times New Roman"/>
          <w:color w:val="000000"/>
          <w:sz w:val="23"/>
          <w:szCs w:val="23"/>
        </w:rPr>
        <w:t>ngineer, Kangsabati Circle</w:t>
      </w:r>
      <w:r w:rsidR="00C312D9">
        <w:rPr>
          <w:rFonts w:cs="Times New Roman"/>
          <w:color w:val="000000"/>
          <w:sz w:val="23"/>
          <w:szCs w:val="23"/>
        </w:rPr>
        <w:t>-I</w:t>
      </w:r>
      <w:r w:rsidR="00C312D9" w:rsidRPr="00000BA9">
        <w:rPr>
          <w:rFonts w:cs="Times New Roman"/>
          <w:color w:val="000000"/>
          <w:sz w:val="23"/>
          <w:szCs w:val="23"/>
        </w:rPr>
        <w:t>, Bankura.</w:t>
      </w:r>
    </w:p>
    <w:p w:rsidR="00C312D9" w:rsidRPr="00000BA9" w:rsidRDefault="00C51D0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sidR="00C312D9" w:rsidRPr="00000BA9">
        <w:rPr>
          <w:rFonts w:cs="Times New Roman"/>
          <w:color w:val="000000"/>
          <w:sz w:val="23"/>
          <w:szCs w:val="23"/>
        </w:rPr>
        <w:t xml:space="preserve">Executive Engineer /DVC Study Cell &amp; Public Relation &amp; Static Cell, I&amp;WD. With a request to upload the </w:t>
      </w:r>
    </w:p>
    <w:p w:rsidR="00C312D9" w:rsidRPr="00000BA9" w:rsidRDefault="00392A20" w:rsidP="00C312D9">
      <w:pPr>
        <w:autoSpaceDE w:val="0"/>
        <w:autoSpaceDN w:val="0"/>
        <w:adjustRightInd w:val="0"/>
        <w:rPr>
          <w:rFonts w:cs="Times New Roman"/>
          <w:color w:val="000000"/>
          <w:sz w:val="23"/>
          <w:szCs w:val="23"/>
        </w:rPr>
      </w:pPr>
      <w:r>
        <w:rPr>
          <w:rFonts w:cs="Times New Roman"/>
          <w:color w:val="000000"/>
          <w:sz w:val="23"/>
          <w:szCs w:val="23"/>
        </w:rPr>
        <w:t xml:space="preserve">    </w:t>
      </w:r>
      <w:r w:rsidR="00C312D9" w:rsidRPr="00000BA9">
        <w:rPr>
          <w:rFonts w:cs="Times New Roman"/>
          <w:color w:val="000000"/>
          <w:sz w:val="23"/>
          <w:szCs w:val="23"/>
        </w:rPr>
        <w:t xml:space="preserve">Matter in our Department website. </w:t>
      </w:r>
    </w:p>
    <w:p w:rsidR="006544D7" w:rsidRDefault="000D3CF5" w:rsidP="006544D7">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3 </w:t>
      </w:r>
      <w:r>
        <w:rPr>
          <w:rFonts w:cs="Times New Roman"/>
          <w:color w:val="000000"/>
          <w:sz w:val="23"/>
          <w:szCs w:val="23"/>
        </w:rPr>
        <w:t>.</w:t>
      </w:r>
      <w:r w:rsidR="00C312D9" w:rsidRPr="00000BA9">
        <w:rPr>
          <w:rFonts w:cs="Times New Roman"/>
          <w:color w:val="000000"/>
          <w:sz w:val="23"/>
          <w:szCs w:val="23"/>
        </w:rPr>
        <w:t>Executive Engineer / Kangsabati Canals Division No-</w:t>
      </w:r>
      <w:r w:rsidRPr="00000BA9">
        <w:rPr>
          <w:rFonts w:cs="Times New Roman"/>
          <w:color w:val="000000"/>
          <w:sz w:val="23"/>
          <w:szCs w:val="23"/>
        </w:rPr>
        <w:t>II, Khatra,</w:t>
      </w:r>
      <w:r w:rsidR="00C312D9" w:rsidRPr="00000BA9">
        <w:rPr>
          <w:rFonts w:cs="Times New Roman"/>
          <w:color w:val="000000"/>
          <w:sz w:val="23"/>
          <w:szCs w:val="23"/>
        </w:rPr>
        <w:t xml:space="preserve"> Bankura.</w:t>
      </w:r>
      <w:proofErr w:type="gramEnd"/>
      <w:r w:rsidR="00C312D9" w:rsidRPr="00000BA9">
        <w:rPr>
          <w:rFonts w:cs="Times New Roman"/>
          <w:color w:val="000000"/>
          <w:sz w:val="23"/>
          <w:szCs w:val="23"/>
        </w:rPr>
        <w:t xml:space="preserve"> </w:t>
      </w:r>
      <w:r w:rsidR="006544D7" w:rsidRPr="00000BA9">
        <w:rPr>
          <w:rFonts w:cs="Times New Roman"/>
          <w:color w:val="000000"/>
          <w:sz w:val="23"/>
          <w:szCs w:val="23"/>
        </w:rPr>
        <w:t xml:space="preserve">With his </w:t>
      </w:r>
      <w:proofErr w:type="spellStart"/>
      <w:r w:rsidR="006544D7" w:rsidRPr="00000BA9">
        <w:rPr>
          <w:rFonts w:cs="Times New Roman"/>
          <w:color w:val="000000"/>
          <w:sz w:val="23"/>
          <w:szCs w:val="23"/>
        </w:rPr>
        <w:t>ref.</w:t>
      </w:r>
      <w:r w:rsidR="006544D7">
        <w:rPr>
          <w:rFonts w:cs="Times New Roman"/>
          <w:color w:val="000000"/>
          <w:sz w:val="23"/>
          <w:szCs w:val="23"/>
        </w:rPr>
        <w:t>to</w:t>
      </w:r>
      <w:proofErr w:type="spellEnd"/>
      <w:r w:rsidR="006544D7">
        <w:rPr>
          <w:rFonts w:cs="Times New Roman"/>
          <w:color w:val="000000"/>
          <w:sz w:val="23"/>
          <w:szCs w:val="23"/>
        </w:rPr>
        <w:t xml:space="preserve"> his                                 </w:t>
      </w:r>
    </w:p>
    <w:p w:rsidR="006544D7" w:rsidRDefault="006544D7" w:rsidP="006544D7">
      <w:pPr>
        <w:autoSpaceDE w:val="0"/>
        <w:autoSpaceDN w:val="0"/>
        <w:adjustRightInd w:val="0"/>
        <w:rPr>
          <w:rFonts w:cs="Times New Roman"/>
          <w:color w:val="000000"/>
          <w:sz w:val="23"/>
          <w:szCs w:val="23"/>
        </w:rPr>
      </w:pPr>
      <w:r>
        <w:rPr>
          <w:rFonts w:cs="Times New Roman"/>
          <w:color w:val="000000"/>
          <w:sz w:val="23"/>
          <w:szCs w:val="23"/>
        </w:rPr>
        <w:t xml:space="preserve">    Approval Memo No.:-1814, Dated</w:t>
      </w:r>
      <w:r w:rsidRPr="00000BA9">
        <w:rPr>
          <w:rFonts w:cs="Times New Roman"/>
          <w:color w:val="000000"/>
          <w:sz w:val="23"/>
          <w:szCs w:val="23"/>
        </w:rPr>
        <w:t xml:space="preserve">- </w:t>
      </w:r>
      <w:r>
        <w:rPr>
          <w:rFonts w:cs="Times New Roman"/>
          <w:color w:val="000000"/>
          <w:sz w:val="23"/>
          <w:szCs w:val="23"/>
        </w:rPr>
        <w:t xml:space="preserve">22.11.2021. </w:t>
      </w:r>
    </w:p>
    <w:p w:rsidR="00C312D9" w:rsidRPr="00000BA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AD5562" w:rsidRPr="00000BA9">
        <w:rPr>
          <w:rFonts w:cs="Times New Roman"/>
          <w:color w:val="000000"/>
          <w:sz w:val="23"/>
          <w:szCs w:val="23"/>
        </w:rPr>
        <w:t>, Khatra,</w:t>
      </w:r>
      <w:r w:rsidRPr="00000BA9">
        <w:rPr>
          <w:rFonts w:cs="Times New Roman"/>
          <w:color w:val="000000"/>
          <w:sz w:val="23"/>
          <w:szCs w:val="23"/>
        </w:rPr>
        <w:t xml:space="preserve"> Bankura.</w:t>
      </w: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00AD5562" w:rsidRPr="00000BA9">
        <w:rPr>
          <w:rFonts w:cs="Times New Roman"/>
          <w:color w:val="000000"/>
          <w:sz w:val="23"/>
          <w:szCs w:val="23"/>
        </w:rPr>
        <w:t>,</w:t>
      </w:r>
      <w:r w:rsidR="00AD5562">
        <w:rPr>
          <w:rFonts w:cs="Times New Roman"/>
          <w:color w:val="000000"/>
          <w:sz w:val="23"/>
          <w:szCs w:val="23"/>
        </w:rPr>
        <w:t xml:space="preserve"> 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sidR="007647CF">
        <w:rPr>
          <w:rFonts w:cs="Times New Roman"/>
          <w:color w:val="000000"/>
          <w:sz w:val="23"/>
          <w:szCs w:val="23"/>
        </w:rPr>
        <w:t>VI</w:t>
      </w:r>
      <w:r w:rsidR="007647CF" w:rsidRPr="00000BA9">
        <w:rPr>
          <w:rFonts w:cs="Times New Roman"/>
          <w:color w:val="000000"/>
          <w:sz w:val="23"/>
          <w:szCs w:val="23"/>
        </w:rPr>
        <w:t xml:space="preserve">II, </w:t>
      </w:r>
      <w:r w:rsidR="006870F4" w:rsidRPr="00000BA9">
        <w:rPr>
          <w:rFonts w:cs="Times New Roman"/>
          <w:color w:val="000000"/>
          <w:sz w:val="23"/>
          <w:szCs w:val="23"/>
        </w:rPr>
        <w:t>Raipur,</w:t>
      </w:r>
      <w:r w:rsidRPr="00000BA9">
        <w:rPr>
          <w:rFonts w:cs="Times New Roman"/>
          <w:color w:val="000000"/>
          <w:sz w:val="23"/>
          <w:szCs w:val="23"/>
        </w:rPr>
        <w:t xml:space="preserve"> Bankura</w:t>
      </w:r>
    </w:p>
    <w:p w:rsidR="00C312D9" w:rsidRPr="003036B9" w:rsidRDefault="00C312D9" w:rsidP="00C312D9">
      <w:pPr>
        <w:pStyle w:val="Default"/>
        <w:rPr>
          <w:rFonts w:ascii="Times New Roman" w:hAnsi="Times New Roman" w:cs="Times New Roman"/>
          <w:sz w:val="21"/>
          <w:szCs w:val="21"/>
        </w:rPr>
      </w:pPr>
      <w:r w:rsidRPr="006870F4">
        <w:rPr>
          <w:rFonts w:asciiTheme="minorHAnsi" w:hAnsiTheme="minorHAnsi" w:cstheme="minorHAnsi"/>
          <w:sz w:val="22"/>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7647CF" w:rsidP="00C312D9">
      <w:pPr>
        <w:autoSpaceDE w:val="0"/>
        <w:autoSpaceDN w:val="0"/>
        <w:adjustRightInd w:val="0"/>
        <w:rPr>
          <w:rFonts w:cs="Times New Roman"/>
          <w:sz w:val="21"/>
          <w:szCs w:val="21"/>
        </w:rPr>
      </w:pPr>
      <w:r>
        <w:rPr>
          <w:rFonts w:cs="Times New Roman"/>
          <w:sz w:val="21"/>
          <w:szCs w:val="21"/>
        </w:rPr>
        <w:t xml:space="preserve">         </w:t>
      </w:r>
      <w:r w:rsidR="00C312D9" w:rsidRPr="003036B9">
        <w:rPr>
          <w:rFonts w:cs="Times New Roman"/>
          <w:sz w:val="21"/>
          <w:szCs w:val="21"/>
        </w:rPr>
        <w:t>No:-III, Khatra; Bankura</w:t>
      </w:r>
      <w:r w:rsidR="00C312D9">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9509F4" w:rsidRPr="00593B82" w:rsidRDefault="00882D51" w:rsidP="009509F4">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sidR="00B13014">
        <w:rPr>
          <w:rFonts w:ascii="Times New Roman" w:hAnsi="Times New Roman" w:cs="Times New Roman"/>
          <w:color w:val="auto"/>
          <w:sz w:val="21"/>
          <w:szCs w:val="21"/>
        </w:rPr>
        <w:t>Sd</w:t>
      </w:r>
      <w:proofErr w:type="spellEnd"/>
      <w:proofErr w:type="gramEnd"/>
      <w:r w:rsidR="00B13014">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25072A" w:rsidRDefault="00C312D9" w:rsidP="00C312D9">
      <w:pPr>
        <w:pStyle w:val="Default"/>
        <w:rPr>
          <w:rFonts w:ascii="Times New Roman" w:hAnsi="Times New Roman" w:cs="Times New Roman"/>
          <w:b/>
          <w:sz w:val="16"/>
          <w:szCs w:val="16"/>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2573C1" w:rsidRDefault="002573C1" w:rsidP="00C312D9">
      <w:pPr>
        <w:pStyle w:val="Default"/>
        <w:rPr>
          <w:rFonts w:ascii="Times New Roman" w:hAnsi="Times New Roman" w:cs="Times New Roman"/>
          <w:b/>
          <w:sz w:val="16"/>
          <w:szCs w:val="16"/>
        </w:rPr>
      </w:pPr>
    </w:p>
    <w:p w:rsidR="002573C1" w:rsidRDefault="002573C1" w:rsidP="00C312D9">
      <w:pPr>
        <w:pStyle w:val="Default"/>
        <w:rPr>
          <w:rFonts w:ascii="Times New Roman" w:hAnsi="Times New Roman" w:cs="Times New Roman"/>
          <w:b/>
          <w:sz w:val="16"/>
          <w:szCs w:val="16"/>
        </w:rPr>
      </w:pPr>
    </w:p>
    <w:p w:rsidR="002573C1" w:rsidRDefault="002573C1" w:rsidP="00C312D9">
      <w:pPr>
        <w:pStyle w:val="Default"/>
        <w:rPr>
          <w:rFonts w:ascii="Times New Roman" w:hAnsi="Times New Roman" w:cs="Times New Roman"/>
          <w:b/>
          <w:sz w:val="16"/>
          <w:szCs w:val="16"/>
        </w:rPr>
      </w:pPr>
    </w:p>
    <w:p w:rsidR="002573C1" w:rsidRDefault="002573C1" w:rsidP="00C312D9">
      <w:pPr>
        <w:pStyle w:val="Default"/>
        <w:rPr>
          <w:rFonts w:ascii="Times New Roman" w:hAnsi="Times New Roman" w:cs="Times New Roman"/>
          <w:b/>
          <w:sz w:val="16"/>
          <w:szCs w:val="16"/>
        </w:rPr>
      </w:pPr>
    </w:p>
    <w:p w:rsidR="002573C1" w:rsidRDefault="002573C1" w:rsidP="00C312D9">
      <w:pPr>
        <w:pStyle w:val="Default"/>
        <w:rPr>
          <w:rFonts w:ascii="Times New Roman" w:hAnsi="Times New Roman" w:cs="Times New Roman"/>
          <w:b/>
          <w:sz w:val="16"/>
          <w:szCs w:val="16"/>
        </w:rPr>
      </w:pPr>
    </w:p>
    <w:p w:rsidR="002573C1" w:rsidRDefault="002573C1" w:rsidP="00C312D9">
      <w:pPr>
        <w:pStyle w:val="Default"/>
        <w:rPr>
          <w:rFonts w:ascii="Times New Roman" w:hAnsi="Times New Roman" w:cs="Times New Roman"/>
          <w:b/>
          <w:sz w:val="16"/>
          <w:szCs w:val="16"/>
        </w:rPr>
      </w:pPr>
    </w:p>
    <w:p w:rsidR="002573C1" w:rsidRDefault="002573C1" w:rsidP="00C312D9">
      <w:pPr>
        <w:pStyle w:val="Default"/>
        <w:rPr>
          <w:rFonts w:ascii="Times New Roman" w:hAnsi="Times New Roman" w:cs="Times New Roman"/>
          <w:b/>
          <w:sz w:val="16"/>
          <w:szCs w:val="16"/>
        </w:rPr>
      </w:pPr>
    </w:p>
    <w:p w:rsidR="002573C1" w:rsidRDefault="002573C1" w:rsidP="00C312D9">
      <w:pPr>
        <w:pStyle w:val="Default"/>
        <w:rPr>
          <w:rFonts w:ascii="Times New Roman" w:hAnsi="Times New Roman" w:cs="Times New Roman"/>
          <w:b/>
          <w:sz w:val="16"/>
          <w:szCs w:val="16"/>
        </w:rPr>
      </w:pPr>
    </w:p>
    <w:p w:rsidR="002573C1" w:rsidRDefault="002573C1" w:rsidP="00C312D9">
      <w:pPr>
        <w:pStyle w:val="Default"/>
        <w:rPr>
          <w:rFonts w:ascii="Times New Roman" w:hAnsi="Times New Roman" w:cs="Times New Roman"/>
          <w:b/>
          <w:sz w:val="16"/>
          <w:szCs w:val="16"/>
        </w:rPr>
      </w:pPr>
    </w:p>
    <w:p w:rsidR="002573C1" w:rsidRDefault="002573C1" w:rsidP="00C312D9">
      <w:pPr>
        <w:pStyle w:val="Default"/>
        <w:rPr>
          <w:rFonts w:ascii="Times New Roman" w:hAnsi="Times New Roman" w:cs="Times New Roman"/>
          <w:b/>
          <w:sz w:val="16"/>
          <w:szCs w:val="16"/>
        </w:rPr>
      </w:pPr>
    </w:p>
    <w:p w:rsidR="002573C1" w:rsidRDefault="002573C1" w:rsidP="00C312D9">
      <w:pPr>
        <w:pStyle w:val="Default"/>
        <w:rPr>
          <w:rFonts w:ascii="Times New Roman" w:hAnsi="Times New Roman" w:cs="Times New Roman"/>
          <w:b/>
          <w:sz w:val="16"/>
          <w:szCs w:val="16"/>
        </w:rPr>
      </w:pPr>
    </w:p>
    <w:p w:rsidR="002573C1" w:rsidRDefault="002573C1" w:rsidP="00C312D9">
      <w:pPr>
        <w:pStyle w:val="Default"/>
        <w:rPr>
          <w:rFonts w:ascii="Times New Roman" w:hAnsi="Times New Roman" w:cs="Times New Roman"/>
          <w:b/>
          <w:sz w:val="16"/>
          <w:szCs w:val="16"/>
        </w:rPr>
      </w:pPr>
    </w:p>
    <w:p w:rsidR="00575920" w:rsidRDefault="00575920"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w:t>
      </w:r>
      <w:r w:rsidR="005A1100">
        <w:rPr>
          <w:rFonts w:cs="Times New Roman"/>
          <w:b/>
          <w:color w:val="000000"/>
          <w:sz w:val="18"/>
          <w:szCs w:val="23"/>
        </w:rPr>
        <w:t xml:space="preserve">                                                                     </w:t>
      </w:r>
      <w:r>
        <w:rPr>
          <w:rFonts w:cs="Times New Roman"/>
          <w:b/>
          <w:color w:val="000000"/>
          <w:sz w:val="18"/>
          <w:szCs w:val="23"/>
        </w:rPr>
        <w:t xml:space="preserve">      Page-5 of 5</w:t>
      </w:r>
    </w:p>
    <w:p w:rsidR="00C312D9" w:rsidRDefault="009D5966" w:rsidP="009D5966">
      <w:pPr>
        <w:autoSpaceDE w:val="0"/>
        <w:autoSpaceDN w:val="0"/>
        <w:adjustRightInd w:val="0"/>
        <w:rPr>
          <w:rFonts w:cs="Times New Roman"/>
          <w:b/>
          <w:color w:val="000000"/>
          <w:sz w:val="18"/>
          <w:szCs w:val="23"/>
        </w:rPr>
      </w:pPr>
      <w:r>
        <w:rPr>
          <w:rFonts w:cs="Times New Roman"/>
          <w:b/>
          <w:color w:val="000000"/>
          <w:sz w:val="18"/>
          <w:szCs w:val="23"/>
        </w:rPr>
        <w:t xml:space="preserve">                                                                                                                                                              </w:t>
      </w:r>
      <w:r w:rsidR="002C07DB">
        <w:rPr>
          <w:rFonts w:cs="Times New Roman"/>
          <w:b/>
          <w:color w:val="000000"/>
          <w:sz w:val="18"/>
          <w:szCs w:val="23"/>
        </w:rPr>
        <w:t xml:space="preserve">  </w:t>
      </w:r>
      <w:r>
        <w:rPr>
          <w:rFonts w:cs="Times New Roman"/>
          <w:b/>
          <w:color w:val="000000"/>
          <w:sz w:val="18"/>
          <w:szCs w:val="23"/>
        </w:rPr>
        <w:t xml:space="preserve">      </w:t>
      </w:r>
      <w:r w:rsidR="00C312D9"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33D5A" w:rsidRDefault="002C07DB" w:rsidP="00C312D9">
      <w:pPr>
        <w:autoSpaceDE w:val="0"/>
        <w:autoSpaceDN w:val="0"/>
        <w:adjustRightInd w:val="0"/>
        <w:jc w:val="center"/>
        <w:rPr>
          <w:rFonts w:cs="Times New Roman"/>
          <w:b/>
          <w:color w:val="000000"/>
          <w:sz w:val="14"/>
          <w:szCs w:val="23"/>
        </w:rPr>
      </w:pPr>
      <w:r>
        <w:rPr>
          <w:rFonts w:cs="Times New Roman"/>
          <w:b/>
          <w:color w:val="000000"/>
          <w:sz w:val="14"/>
          <w:szCs w:val="23"/>
        </w:rPr>
        <w:t xml:space="preserve">   </w:t>
      </w:r>
      <w:r w:rsidR="00DE4956">
        <w:rPr>
          <w:rFonts w:cs="Times New Roman"/>
          <w:b/>
          <w:color w:val="000000"/>
          <w:sz w:val="14"/>
          <w:szCs w:val="23"/>
        </w:rPr>
        <w:t xml:space="preserve">     </w:t>
      </w:r>
      <w:r w:rsidR="00C312D9" w:rsidRPr="00C33D5A">
        <w:rPr>
          <w:rFonts w:cs="Times New Roman"/>
          <w:b/>
          <w:color w:val="000000"/>
          <w:sz w:val="14"/>
          <w:szCs w:val="23"/>
        </w:rPr>
        <w:t>GOVERNMENT OF WEST BENGAL</w:t>
      </w:r>
    </w:p>
    <w:p w:rsidR="00C312D9" w:rsidRPr="00C33D5A" w:rsidRDefault="002C07DB" w:rsidP="00C312D9">
      <w:pPr>
        <w:autoSpaceDE w:val="0"/>
        <w:autoSpaceDN w:val="0"/>
        <w:adjustRightInd w:val="0"/>
        <w:jc w:val="center"/>
        <w:rPr>
          <w:rFonts w:cs="Times New Roman"/>
          <w:b/>
          <w:color w:val="000000"/>
          <w:sz w:val="14"/>
          <w:szCs w:val="23"/>
        </w:rPr>
      </w:pPr>
      <w:r>
        <w:rPr>
          <w:rFonts w:cs="Times New Roman"/>
          <w:b/>
          <w:color w:val="000000"/>
          <w:sz w:val="14"/>
          <w:szCs w:val="23"/>
        </w:rPr>
        <w:t xml:space="preserve">  </w:t>
      </w:r>
      <w:r w:rsidR="00C312D9" w:rsidRPr="00C33D5A">
        <w:rPr>
          <w:rFonts w:cs="Times New Roman"/>
          <w:b/>
          <w:color w:val="000000"/>
          <w:sz w:val="14"/>
          <w:szCs w:val="23"/>
        </w:rPr>
        <w:t>IRRIGATION &amp; WATERWAYS DIRECTORATE</w:t>
      </w:r>
    </w:p>
    <w:p w:rsidR="00C312D9" w:rsidRPr="00C33D5A" w:rsidRDefault="002C07DB" w:rsidP="00C312D9">
      <w:pPr>
        <w:autoSpaceDE w:val="0"/>
        <w:autoSpaceDN w:val="0"/>
        <w:adjustRightInd w:val="0"/>
        <w:jc w:val="center"/>
        <w:rPr>
          <w:rFonts w:cs="Times New Roman"/>
          <w:b/>
          <w:color w:val="000000"/>
          <w:sz w:val="14"/>
          <w:szCs w:val="23"/>
        </w:rPr>
      </w:pPr>
      <w:r>
        <w:rPr>
          <w:rFonts w:cs="Times New Roman"/>
          <w:b/>
          <w:color w:val="000000"/>
          <w:sz w:val="14"/>
          <w:szCs w:val="23"/>
        </w:rPr>
        <w:t xml:space="preserve">    </w:t>
      </w:r>
      <w:r w:rsidR="00C312D9" w:rsidRPr="00C33D5A">
        <w:rPr>
          <w:rFonts w:cs="Times New Roman"/>
          <w:b/>
          <w:color w:val="000000"/>
          <w:sz w:val="14"/>
          <w:szCs w:val="23"/>
        </w:rPr>
        <w:t>OFFICE OF THE SUB DIVISIONAL OFFICER</w:t>
      </w:r>
    </w:p>
    <w:p w:rsidR="00C312D9" w:rsidRPr="00C33D5A" w:rsidRDefault="002C07DB" w:rsidP="00C312D9">
      <w:pPr>
        <w:tabs>
          <w:tab w:val="left" w:pos="-142"/>
        </w:tabs>
        <w:autoSpaceDE w:val="0"/>
        <w:autoSpaceDN w:val="0"/>
        <w:adjustRightInd w:val="0"/>
        <w:ind w:left="-426" w:firstLine="284"/>
        <w:jc w:val="center"/>
        <w:rPr>
          <w:rFonts w:cs="Times New Roman"/>
          <w:b/>
          <w:color w:val="000000"/>
          <w:sz w:val="14"/>
          <w:szCs w:val="23"/>
        </w:rPr>
      </w:pPr>
      <w:r>
        <w:rPr>
          <w:rFonts w:cs="Times New Roman"/>
          <w:b/>
          <w:color w:val="000000"/>
          <w:sz w:val="14"/>
          <w:szCs w:val="23"/>
        </w:rPr>
        <w:t xml:space="preserve">     </w:t>
      </w:r>
      <w:r w:rsidR="00C312D9" w:rsidRPr="00C33D5A">
        <w:rPr>
          <w:rFonts w:cs="Times New Roman"/>
          <w:b/>
          <w:color w:val="000000"/>
          <w:sz w:val="14"/>
          <w:szCs w:val="23"/>
        </w:rPr>
        <w:t>KANGSABATI CANALS SUB DIVISION NO</w:t>
      </w:r>
      <w:proofErr w:type="gramStart"/>
      <w:r w:rsidR="00C312D9" w:rsidRPr="00C33D5A">
        <w:rPr>
          <w:rFonts w:cs="Times New Roman"/>
          <w:b/>
          <w:color w:val="000000"/>
          <w:sz w:val="14"/>
          <w:szCs w:val="23"/>
        </w:rPr>
        <w:t>.-</w:t>
      </w:r>
      <w:proofErr w:type="gramEnd"/>
      <w:r w:rsidR="00C312D9" w:rsidRPr="00C33D5A">
        <w:rPr>
          <w:rFonts w:cs="Times New Roman"/>
          <w:b/>
          <w:color w:val="000000"/>
          <w:sz w:val="14"/>
          <w:szCs w:val="23"/>
        </w:rPr>
        <w:t xml:space="preserve"> III.</w:t>
      </w:r>
    </w:p>
    <w:p w:rsidR="0074354A" w:rsidRDefault="00A966FD" w:rsidP="00792DF4">
      <w:pPr>
        <w:autoSpaceDE w:val="0"/>
        <w:autoSpaceDN w:val="0"/>
        <w:adjustRightInd w:val="0"/>
        <w:rPr>
          <w:rFonts w:cs="Times New Roman"/>
          <w:b/>
          <w:bCs/>
          <w:sz w:val="22"/>
          <w:szCs w:val="22"/>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906518" w:rsidRPr="00C33D5A" w:rsidRDefault="00A966FD" w:rsidP="00A966FD">
      <w:pPr>
        <w:autoSpaceDE w:val="0"/>
        <w:autoSpaceDN w:val="0"/>
        <w:adjustRightInd w:val="0"/>
        <w:rPr>
          <w:rFonts w:cs="Times New Roman"/>
          <w:b/>
          <w:bCs/>
          <w:sz w:val="20"/>
          <w:szCs w:val="22"/>
          <w:u w:val="single"/>
        </w:rPr>
      </w:pPr>
      <w:r w:rsidRPr="00C33D5A">
        <w:rPr>
          <w:rFonts w:cs="Times New Roman"/>
          <w:b/>
          <w:bCs/>
          <w:color w:val="000000"/>
          <w:szCs w:val="28"/>
        </w:rPr>
        <w:t xml:space="preserve">                                                                                             </w:t>
      </w:r>
      <w:r w:rsidR="00C33D5A" w:rsidRPr="00C33D5A">
        <w:rPr>
          <w:rFonts w:cs="Times New Roman"/>
          <w:b/>
          <w:bCs/>
          <w:color w:val="000000"/>
          <w:szCs w:val="28"/>
        </w:rPr>
        <w:t xml:space="preserve">      </w:t>
      </w:r>
      <w:r w:rsidR="00C33D5A">
        <w:rPr>
          <w:rFonts w:cs="Times New Roman"/>
          <w:b/>
          <w:bCs/>
          <w:color w:val="000000"/>
          <w:szCs w:val="28"/>
        </w:rPr>
        <w:t xml:space="preserve">                  </w:t>
      </w:r>
      <w:r w:rsidRPr="00C33D5A">
        <w:rPr>
          <w:rFonts w:cs="Times New Roman"/>
          <w:b/>
          <w:bCs/>
          <w:color w:val="000000"/>
          <w:szCs w:val="28"/>
        </w:rPr>
        <w:t xml:space="preserve"> </w:t>
      </w:r>
      <w:r w:rsidRPr="00C33D5A">
        <w:rPr>
          <w:rFonts w:cs="Times New Roman"/>
          <w:b/>
          <w:bCs/>
          <w:color w:val="000000"/>
          <w:szCs w:val="28"/>
          <w:u w:val="single"/>
        </w:rPr>
        <w:t xml:space="preserve"> </w:t>
      </w:r>
      <w:r w:rsidR="00C312D9" w:rsidRPr="00C33D5A">
        <w:rPr>
          <w:rFonts w:cs="Times New Roman"/>
          <w:b/>
          <w:bCs/>
          <w:color w:val="000000"/>
          <w:sz w:val="20"/>
          <w:szCs w:val="28"/>
          <w:u w:val="single"/>
        </w:rPr>
        <w:t>LIST OF WORKS</w:t>
      </w:r>
    </w:p>
    <w:p w:rsidR="0033012C" w:rsidRPr="00C312D9" w:rsidRDefault="00792DF4" w:rsidP="00792DF4">
      <w:pPr>
        <w:autoSpaceDE w:val="0"/>
        <w:autoSpaceDN w:val="0"/>
        <w:adjustRightInd w:val="0"/>
        <w:rPr>
          <w:rFonts w:cs="Times New Roman"/>
          <w:b/>
          <w:bCs/>
          <w:color w:val="000000"/>
          <w:sz w:val="28"/>
          <w:szCs w:val="28"/>
          <w:u w:val="single"/>
        </w:rPr>
      </w:pPr>
      <w:r w:rsidRPr="00792DF4">
        <w:rPr>
          <w:rFonts w:cs="Times New Roman"/>
          <w:b/>
          <w:bCs/>
          <w:color w:val="000000"/>
          <w:sz w:val="28"/>
          <w:szCs w:val="28"/>
        </w:rPr>
        <w:t xml:space="preserve">         </w:t>
      </w:r>
      <w:r w:rsidR="00D914FB">
        <w:rPr>
          <w:rFonts w:cs="Times New Roman"/>
          <w:b/>
          <w:bCs/>
          <w:color w:val="000000"/>
          <w:sz w:val="28"/>
          <w:szCs w:val="28"/>
        </w:rPr>
        <w:t xml:space="preserve">           </w:t>
      </w:r>
      <w:r w:rsidR="00E62532">
        <w:rPr>
          <w:rFonts w:cs="Times New Roman"/>
          <w:b/>
          <w:bCs/>
          <w:color w:val="000000"/>
          <w:sz w:val="28"/>
          <w:szCs w:val="28"/>
        </w:rPr>
        <w:t xml:space="preserve">  </w:t>
      </w:r>
      <w:r w:rsidR="00665F3F">
        <w:rPr>
          <w:rFonts w:cs="Times New Roman"/>
          <w:b/>
          <w:bCs/>
          <w:color w:val="000000"/>
          <w:sz w:val="28"/>
          <w:szCs w:val="28"/>
        </w:rPr>
        <w:t xml:space="preserve"> </w:t>
      </w:r>
      <w:r w:rsidR="00FA4E30">
        <w:rPr>
          <w:rFonts w:cs="Times New Roman"/>
          <w:b/>
          <w:bCs/>
          <w:color w:val="000000"/>
          <w:sz w:val="28"/>
          <w:szCs w:val="28"/>
        </w:rPr>
        <w:t xml:space="preserve"> </w:t>
      </w:r>
      <w:r w:rsidRPr="00792DF4">
        <w:rPr>
          <w:rFonts w:cs="Times New Roman"/>
          <w:b/>
          <w:bCs/>
          <w:color w:val="000000"/>
          <w:sz w:val="28"/>
          <w:szCs w:val="28"/>
        </w:rPr>
        <w:t xml:space="preserve">  </w:t>
      </w:r>
      <w:r w:rsidRPr="00C33D5A">
        <w:rPr>
          <w:rFonts w:cs="Times New Roman"/>
          <w:b/>
          <w:bCs/>
          <w:color w:val="000000"/>
          <w:sz w:val="20"/>
          <w:szCs w:val="28"/>
        </w:rPr>
        <w:t>Memo No</w:t>
      </w:r>
      <w:r w:rsidR="001D1030">
        <w:rPr>
          <w:rFonts w:cs="Times New Roman"/>
          <w:b/>
          <w:bCs/>
          <w:color w:val="000000"/>
          <w:sz w:val="20"/>
          <w:szCs w:val="28"/>
        </w:rPr>
        <w:t>:</w:t>
      </w:r>
      <w:r w:rsidR="00CE2EA6">
        <w:rPr>
          <w:rFonts w:cs="Times New Roman"/>
          <w:b/>
          <w:bCs/>
          <w:color w:val="000000"/>
          <w:sz w:val="20"/>
          <w:szCs w:val="28"/>
        </w:rPr>
        <w:t xml:space="preserve"> </w:t>
      </w:r>
      <w:r w:rsidRPr="00C33D5A">
        <w:rPr>
          <w:rFonts w:cs="Times New Roman"/>
          <w:b/>
          <w:bCs/>
          <w:color w:val="000000"/>
          <w:sz w:val="20"/>
          <w:szCs w:val="28"/>
        </w:rPr>
        <w:t xml:space="preserve">  </w:t>
      </w:r>
      <w:r w:rsidR="00325925">
        <w:rPr>
          <w:rFonts w:cs="Times New Roman"/>
          <w:b/>
          <w:bCs/>
          <w:color w:val="000000"/>
          <w:sz w:val="20"/>
          <w:szCs w:val="28"/>
        </w:rPr>
        <w:t>599</w:t>
      </w:r>
      <w:r w:rsidRPr="00C33D5A">
        <w:rPr>
          <w:rFonts w:cs="Times New Roman"/>
          <w:b/>
          <w:bCs/>
          <w:color w:val="000000"/>
          <w:sz w:val="20"/>
          <w:szCs w:val="28"/>
        </w:rPr>
        <w:t xml:space="preserve">                                                                                                                            </w:t>
      </w:r>
      <w:r w:rsidR="00C33D5A">
        <w:rPr>
          <w:rFonts w:cs="Times New Roman"/>
          <w:b/>
          <w:bCs/>
          <w:color w:val="000000"/>
          <w:sz w:val="20"/>
          <w:szCs w:val="28"/>
        </w:rPr>
        <w:t xml:space="preserve">       </w:t>
      </w:r>
      <w:r w:rsidR="00D914FB">
        <w:rPr>
          <w:rFonts w:cs="Times New Roman"/>
          <w:b/>
          <w:bCs/>
          <w:color w:val="000000"/>
          <w:sz w:val="20"/>
          <w:szCs w:val="28"/>
        </w:rPr>
        <w:t xml:space="preserve">                  </w:t>
      </w:r>
      <w:r w:rsidR="00C33D5A">
        <w:rPr>
          <w:rFonts w:cs="Times New Roman"/>
          <w:b/>
          <w:bCs/>
          <w:color w:val="000000"/>
          <w:sz w:val="20"/>
          <w:szCs w:val="28"/>
        </w:rPr>
        <w:t xml:space="preserve">                        </w:t>
      </w:r>
      <w:r w:rsidRPr="00C33D5A">
        <w:rPr>
          <w:rFonts w:cs="Times New Roman"/>
          <w:b/>
          <w:bCs/>
          <w:color w:val="000000"/>
          <w:sz w:val="20"/>
          <w:szCs w:val="28"/>
        </w:rPr>
        <w:t xml:space="preserve">  </w:t>
      </w:r>
      <w:r w:rsidR="00D914FB">
        <w:rPr>
          <w:rFonts w:cs="Times New Roman"/>
          <w:b/>
          <w:bCs/>
          <w:color w:val="000000"/>
          <w:sz w:val="20"/>
          <w:szCs w:val="28"/>
        </w:rPr>
        <w:t xml:space="preserve">         </w:t>
      </w:r>
      <w:r w:rsidR="0080027C">
        <w:rPr>
          <w:rFonts w:cs="Times New Roman"/>
          <w:b/>
          <w:bCs/>
          <w:color w:val="000000"/>
          <w:sz w:val="20"/>
          <w:szCs w:val="28"/>
        </w:rPr>
        <w:t xml:space="preserve">         </w:t>
      </w:r>
      <w:r w:rsidR="00D914FB">
        <w:rPr>
          <w:rFonts w:cs="Times New Roman"/>
          <w:b/>
          <w:bCs/>
          <w:color w:val="000000"/>
          <w:sz w:val="20"/>
          <w:szCs w:val="28"/>
        </w:rPr>
        <w:t xml:space="preserve">    </w:t>
      </w:r>
      <w:r w:rsidRPr="00C33D5A">
        <w:rPr>
          <w:rFonts w:cs="Times New Roman"/>
          <w:b/>
          <w:bCs/>
          <w:color w:val="000000"/>
          <w:sz w:val="20"/>
          <w:szCs w:val="28"/>
        </w:rPr>
        <w:t xml:space="preserve">  </w:t>
      </w:r>
      <w:r w:rsidR="001D1030">
        <w:rPr>
          <w:rFonts w:cs="Times New Roman"/>
          <w:b/>
          <w:bCs/>
          <w:color w:val="000000"/>
          <w:sz w:val="18"/>
          <w:szCs w:val="28"/>
        </w:rPr>
        <w:t xml:space="preserve">Date: </w:t>
      </w:r>
      <w:r w:rsidR="00A0775B">
        <w:rPr>
          <w:rFonts w:cs="Times New Roman"/>
          <w:b/>
          <w:bCs/>
          <w:color w:val="000000"/>
          <w:sz w:val="18"/>
          <w:szCs w:val="28"/>
        </w:rPr>
        <w:t xml:space="preserve"> </w:t>
      </w:r>
      <w:r w:rsidR="00352925">
        <w:rPr>
          <w:rFonts w:cs="Times New Roman"/>
          <w:b/>
          <w:bCs/>
          <w:color w:val="000000"/>
          <w:sz w:val="18"/>
          <w:szCs w:val="28"/>
        </w:rPr>
        <w:t>2</w:t>
      </w:r>
      <w:r w:rsidR="0038206B">
        <w:rPr>
          <w:rFonts w:cs="Times New Roman"/>
          <w:b/>
          <w:bCs/>
          <w:color w:val="000000"/>
          <w:sz w:val="18"/>
          <w:szCs w:val="28"/>
        </w:rPr>
        <w:t>6</w:t>
      </w:r>
      <w:r w:rsidR="00352925">
        <w:rPr>
          <w:rFonts w:cs="Times New Roman"/>
          <w:b/>
          <w:bCs/>
          <w:color w:val="000000"/>
          <w:sz w:val="18"/>
          <w:szCs w:val="28"/>
        </w:rPr>
        <w:t>.11.2021</w:t>
      </w:r>
    </w:p>
    <w:p w:rsidR="00A8305C" w:rsidRDefault="00352925" w:rsidP="00270659">
      <w:pPr>
        <w:autoSpaceDE w:val="0"/>
        <w:autoSpaceDN w:val="0"/>
        <w:adjustRightInd w:val="0"/>
        <w:ind w:left="270"/>
        <w:rPr>
          <w:rFonts w:cs="Times New Roman"/>
          <w:b/>
          <w:color w:val="000000"/>
          <w:sz w:val="22"/>
          <w:szCs w:val="22"/>
        </w:rPr>
      </w:pPr>
      <w:r>
        <w:rPr>
          <w:rFonts w:cs="Times New Roman"/>
          <w:b/>
          <w:color w:val="000000"/>
          <w:sz w:val="18"/>
          <w:szCs w:val="20"/>
        </w:rPr>
        <w:t xml:space="preserve">  </w:t>
      </w:r>
      <w:r w:rsidR="00665F3F">
        <w:rPr>
          <w:rFonts w:cs="Times New Roman"/>
          <w:b/>
          <w:color w:val="000000"/>
          <w:sz w:val="18"/>
          <w:szCs w:val="20"/>
        </w:rPr>
        <w:t xml:space="preserve">  </w:t>
      </w:r>
      <w:r w:rsidR="00270659" w:rsidRPr="00352925">
        <w:rPr>
          <w:rFonts w:cs="Times New Roman"/>
          <w:b/>
          <w:color w:val="000000"/>
          <w:sz w:val="18"/>
          <w:szCs w:val="20"/>
        </w:rPr>
        <w:t xml:space="preserve">        </w:t>
      </w:r>
      <w:r w:rsidR="00E62532">
        <w:rPr>
          <w:rFonts w:cs="Times New Roman"/>
          <w:b/>
          <w:color w:val="000000"/>
          <w:sz w:val="18"/>
          <w:szCs w:val="20"/>
        </w:rPr>
        <w:t xml:space="preserve">   </w:t>
      </w:r>
      <w:r w:rsidR="00270659" w:rsidRPr="00352925">
        <w:rPr>
          <w:rFonts w:cs="Times New Roman"/>
          <w:b/>
          <w:color w:val="000000"/>
          <w:sz w:val="18"/>
          <w:szCs w:val="20"/>
        </w:rPr>
        <w:t xml:space="preserve">     </w:t>
      </w:r>
      <w:r w:rsidR="00270659" w:rsidRPr="00F071CF">
        <w:rPr>
          <w:rFonts w:cs="Times New Roman"/>
          <w:b/>
          <w:color w:val="000000"/>
          <w:sz w:val="18"/>
          <w:szCs w:val="20"/>
        </w:rPr>
        <w:t xml:space="preserve">  </w:t>
      </w:r>
      <w:r w:rsidR="00C312D9" w:rsidRPr="00352925">
        <w:rPr>
          <w:rFonts w:cs="Times New Roman"/>
          <w:b/>
          <w:color w:val="000000"/>
          <w:szCs w:val="20"/>
          <w:u w:val="single"/>
        </w:rPr>
        <w:t>N.I.T. NO</w:t>
      </w:r>
      <w:r w:rsidR="0093368E" w:rsidRPr="00352925">
        <w:rPr>
          <w:rFonts w:cs="Times New Roman"/>
          <w:b/>
          <w:color w:val="000000"/>
          <w:szCs w:val="20"/>
          <w:u w:val="single"/>
        </w:rPr>
        <w:t xml:space="preserve">. </w:t>
      </w:r>
      <w:r w:rsidR="003A0112" w:rsidRPr="00352925">
        <w:rPr>
          <w:rFonts w:cs="Times New Roman"/>
          <w:b/>
          <w:color w:val="000000"/>
          <w:szCs w:val="20"/>
          <w:u w:val="single"/>
        </w:rPr>
        <w:t>–</w:t>
      </w:r>
      <w:r w:rsidR="00C312D9" w:rsidRPr="00352925">
        <w:rPr>
          <w:rFonts w:cs="Times New Roman"/>
          <w:b/>
          <w:color w:val="000000"/>
          <w:szCs w:val="20"/>
          <w:u w:val="single"/>
        </w:rPr>
        <w:t xml:space="preserve"> </w:t>
      </w:r>
      <w:r w:rsidR="003A0112" w:rsidRPr="00352925">
        <w:rPr>
          <w:rFonts w:cs="Times New Roman"/>
          <w:b/>
          <w:color w:val="000000"/>
          <w:szCs w:val="20"/>
          <w:u w:val="single"/>
        </w:rPr>
        <w:t>0</w:t>
      </w:r>
      <w:r w:rsidR="00F071CF">
        <w:rPr>
          <w:rFonts w:cs="Times New Roman"/>
          <w:b/>
          <w:color w:val="000000"/>
          <w:szCs w:val="20"/>
          <w:u w:val="single"/>
        </w:rPr>
        <w:t xml:space="preserve">5 </w:t>
      </w:r>
      <w:r w:rsidR="00C312D9" w:rsidRPr="00352925">
        <w:rPr>
          <w:rFonts w:cs="Times New Roman"/>
          <w:b/>
          <w:color w:val="000000"/>
          <w:szCs w:val="20"/>
          <w:u w:val="single"/>
        </w:rPr>
        <w:t xml:space="preserve">OF </w:t>
      </w:r>
      <w:r w:rsidR="00B45648" w:rsidRPr="00352925">
        <w:rPr>
          <w:rFonts w:cs="Times New Roman"/>
          <w:b/>
          <w:color w:val="000000"/>
          <w:szCs w:val="20"/>
          <w:u w:val="single"/>
        </w:rPr>
        <w:t>2021-22</w:t>
      </w:r>
      <w:r w:rsidR="00C312D9" w:rsidRPr="00352925">
        <w:rPr>
          <w:rFonts w:cs="Times New Roman"/>
          <w:b/>
          <w:color w:val="000000"/>
          <w:szCs w:val="20"/>
          <w:u w:val="single"/>
        </w:rPr>
        <w:t xml:space="preserve"> </w:t>
      </w:r>
      <w:r w:rsidR="00C312D9" w:rsidRPr="00665F3F">
        <w:rPr>
          <w:rFonts w:cs="Times New Roman"/>
          <w:b/>
          <w:color w:val="000000"/>
          <w:sz w:val="22"/>
          <w:szCs w:val="20"/>
          <w:u w:val="single"/>
        </w:rPr>
        <w:t>OF SUB DIVISIONAL OFFICER</w:t>
      </w:r>
      <w:r w:rsidR="00DC5A00" w:rsidRPr="00665F3F">
        <w:rPr>
          <w:rFonts w:cs="Times New Roman"/>
          <w:b/>
          <w:color w:val="000000"/>
          <w:sz w:val="22"/>
          <w:szCs w:val="20"/>
          <w:u w:val="single"/>
        </w:rPr>
        <w:t>,</w:t>
      </w:r>
      <w:r w:rsidR="00C312D9" w:rsidRPr="00665F3F">
        <w:rPr>
          <w:rFonts w:cs="Times New Roman"/>
          <w:b/>
          <w:color w:val="000000"/>
          <w:sz w:val="22"/>
          <w:szCs w:val="20"/>
          <w:u w:val="single"/>
        </w:rPr>
        <w:t xml:space="preserve"> KANGSABATI CANALS SUB DIVISION NO</w:t>
      </w:r>
      <w:r w:rsidR="00357114" w:rsidRPr="00665F3F">
        <w:rPr>
          <w:rFonts w:cs="Times New Roman"/>
          <w:b/>
          <w:color w:val="000000"/>
          <w:sz w:val="22"/>
          <w:szCs w:val="20"/>
          <w:u w:val="single"/>
        </w:rPr>
        <w:t>. -</w:t>
      </w:r>
      <w:r w:rsidR="00C312D9" w:rsidRPr="00665F3F">
        <w:rPr>
          <w:rFonts w:cs="Times New Roman"/>
          <w:b/>
          <w:color w:val="000000"/>
          <w:sz w:val="22"/>
          <w:szCs w:val="20"/>
          <w:u w:val="single"/>
        </w:rPr>
        <w:t xml:space="preserve"> III, KHATRA; BANKURA</w:t>
      </w:r>
      <w:r w:rsidR="00C312D9" w:rsidRPr="00352925">
        <w:rPr>
          <w:rFonts w:cs="Times New Roman"/>
          <w:b/>
          <w:color w:val="000000"/>
          <w:sz w:val="22"/>
          <w:szCs w:val="22"/>
        </w:rPr>
        <w:t>.</w:t>
      </w:r>
    </w:p>
    <w:p w:rsidR="0038206B" w:rsidRPr="003A0112" w:rsidRDefault="0038206B" w:rsidP="00270659">
      <w:pPr>
        <w:autoSpaceDE w:val="0"/>
        <w:autoSpaceDN w:val="0"/>
        <w:adjustRightInd w:val="0"/>
        <w:ind w:left="270"/>
        <w:rPr>
          <w:rFonts w:cs="Times New Roman"/>
          <w:b/>
          <w:color w:val="000000"/>
          <w:sz w:val="18"/>
          <w:szCs w:val="22"/>
        </w:rPr>
      </w:pPr>
    </w:p>
    <w:p w:rsidR="00C312D9" w:rsidRPr="003A0112" w:rsidRDefault="00EB36A9" w:rsidP="00C312D9">
      <w:pPr>
        <w:autoSpaceDE w:val="0"/>
        <w:autoSpaceDN w:val="0"/>
        <w:adjustRightInd w:val="0"/>
        <w:ind w:left="270"/>
        <w:rPr>
          <w:rFonts w:cs="Times New Roman"/>
          <w:b/>
          <w:color w:val="000000"/>
          <w:sz w:val="20"/>
          <w:szCs w:val="23"/>
        </w:rPr>
      </w:pPr>
      <w:r w:rsidRPr="003A0112">
        <w:rPr>
          <w:rFonts w:cs="Times New Roman"/>
          <w:b/>
          <w:color w:val="000000"/>
          <w:sz w:val="20"/>
          <w:szCs w:val="23"/>
        </w:rPr>
        <w:t xml:space="preserve">           </w:t>
      </w:r>
      <w:r w:rsidR="00EA581D" w:rsidRPr="003A0112">
        <w:rPr>
          <w:rFonts w:cs="Times New Roman"/>
          <w:b/>
          <w:color w:val="000000"/>
          <w:sz w:val="20"/>
          <w:szCs w:val="23"/>
        </w:rPr>
        <w:t xml:space="preserve"> </w:t>
      </w:r>
      <w:r w:rsidR="00781B30" w:rsidRPr="003A0112">
        <w:rPr>
          <w:rFonts w:cs="Times New Roman"/>
          <w:b/>
          <w:color w:val="000000"/>
          <w:sz w:val="20"/>
          <w:szCs w:val="23"/>
        </w:rPr>
        <w:t xml:space="preserve"> </w:t>
      </w:r>
      <w:r w:rsidR="00FA4E30">
        <w:rPr>
          <w:rFonts w:cs="Times New Roman"/>
          <w:b/>
          <w:color w:val="000000"/>
          <w:sz w:val="20"/>
          <w:szCs w:val="23"/>
        </w:rPr>
        <w:t xml:space="preserve">           </w:t>
      </w:r>
      <w:r w:rsidR="00E62532">
        <w:rPr>
          <w:rFonts w:cs="Times New Roman"/>
          <w:b/>
          <w:color w:val="000000"/>
          <w:sz w:val="20"/>
          <w:szCs w:val="23"/>
        </w:rPr>
        <w:t xml:space="preserve">    </w:t>
      </w:r>
      <w:r w:rsidR="00FA4E30">
        <w:rPr>
          <w:rFonts w:cs="Times New Roman"/>
          <w:b/>
          <w:color w:val="000000"/>
          <w:sz w:val="20"/>
          <w:szCs w:val="23"/>
        </w:rPr>
        <w:t xml:space="preserve"> </w:t>
      </w:r>
      <w:r w:rsidRPr="003A0112">
        <w:rPr>
          <w:rFonts w:cs="Times New Roman"/>
          <w:b/>
          <w:color w:val="000000"/>
          <w:sz w:val="20"/>
          <w:szCs w:val="23"/>
        </w:rPr>
        <w:t xml:space="preserve">  i) Last</w:t>
      </w:r>
      <w:r w:rsidR="00C312D9" w:rsidRPr="003A0112">
        <w:rPr>
          <w:rFonts w:cs="Times New Roman"/>
          <w:b/>
          <w:color w:val="000000"/>
          <w:sz w:val="20"/>
          <w:szCs w:val="23"/>
        </w:rPr>
        <w:t xml:space="preserve"> date of receiving application: -</w:t>
      </w:r>
      <w:r w:rsidR="0038206B">
        <w:rPr>
          <w:rFonts w:cs="Times New Roman"/>
          <w:b/>
          <w:color w:val="000000"/>
          <w:sz w:val="20"/>
          <w:szCs w:val="23"/>
        </w:rPr>
        <w:t>17</w:t>
      </w:r>
      <w:r w:rsidR="0046372B">
        <w:rPr>
          <w:rFonts w:cs="Times New Roman"/>
          <w:b/>
          <w:color w:val="000000"/>
          <w:sz w:val="20"/>
          <w:szCs w:val="23"/>
        </w:rPr>
        <w:t>.12.2021</w:t>
      </w:r>
      <w:r w:rsidR="00C312D9" w:rsidRPr="003A0112">
        <w:rPr>
          <w:rFonts w:cs="Times New Roman"/>
          <w:b/>
          <w:color w:val="000000"/>
          <w:sz w:val="20"/>
          <w:szCs w:val="23"/>
        </w:rPr>
        <w:t>… up to 03.00 P.M.</w:t>
      </w:r>
      <w:r w:rsidR="00A514A6" w:rsidRPr="003A0112">
        <w:rPr>
          <w:rFonts w:cs="Times New Roman"/>
          <w:b/>
          <w:color w:val="000000"/>
          <w:sz w:val="20"/>
          <w:szCs w:val="23"/>
        </w:rPr>
        <w:t xml:space="preserve">           </w:t>
      </w:r>
      <w:r w:rsidR="005A0BCE">
        <w:rPr>
          <w:rFonts w:cs="Times New Roman"/>
          <w:b/>
          <w:color w:val="000000"/>
          <w:sz w:val="20"/>
          <w:szCs w:val="23"/>
        </w:rPr>
        <w:t xml:space="preserve"> </w:t>
      </w:r>
      <w:r w:rsidR="00C312D9" w:rsidRPr="003A0112">
        <w:rPr>
          <w:rFonts w:cs="Times New Roman"/>
          <w:b/>
          <w:color w:val="000000"/>
          <w:sz w:val="20"/>
          <w:szCs w:val="23"/>
        </w:rPr>
        <w:t xml:space="preserve"> ii) Last date of issuing Tender Form: -. </w:t>
      </w:r>
      <w:r w:rsidR="0038206B">
        <w:rPr>
          <w:rFonts w:cs="Times New Roman"/>
          <w:b/>
          <w:color w:val="000000"/>
          <w:sz w:val="20"/>
          <w:szCs w:val="23"/>
        </w:rPr>
        <w:t>20</w:t>
      </w:r>
      <w:r w:rsidR="0046372B">
        <w:rPr>
          <w:rFonts w:cs="Times New Roman"/>
          <w:b/>
          <w:color w:val="000000"/>
          <w:sz w:val="20"/>
          <w:szCs w:val="23"/>
        </w:rPr>
        <w:t>.12.2021</w:t>
      </w:r>
      <w:proofErr w:type="gramStart"/>
      <w:r w:rsidR="005B3A2A" w:rsidRPr="003A0112">
        <w:rPr>
          <w:rFonts w:cs="Times New Roman"/>
          <w:b/>
          <w:color w:val="000000"/>
          <w:sz w:val="20"/>
          <w:szCs w:val="23"/>
        </w:rPr>
        <w:t>..</w:t>
      </w:r>
      <w:proofErr w:type="gramEnd"/>
      <w:r w:rsidR="00C312D9" w:rsidRPr="003A0112">
        <w:rPr>
          <w:rFonts w:cs="Times New Roman"/>
          <w:b/>
          <w:color w:val="000000"/>
          <w:sz w:val="20"/>
          <w:szCs w:val="23"/>
        </w:rPr>
        <w:t xml:space="preserve"> up to 03.00 P.M.</w:t>
      </w:r>
    </w:p>
    <w:p w:rsidR="00A8305C" w:rsidRDefault="00EB36A9" w:rsidP="00C312D9">
      <w:pPr>
        <w:autoSpaceDE w:val="0"/>
        <w:autoSpaceDN w:val="0"/>
        <w:adjustRightInd w:val="0"/>
        <w:ind w:left="270"/>
        <w:rPr>
          <w:rFonts w:cs="Times New Roman"/>
          <w:b/>
          <w:color w:val="000000"/>
          <w:sz w:val="20"/>
          <w:szCs w:val="23"/>
        </w:rPr>
      </w:pPr>
      <w:r w:rsidRPr="003A0112">
        <w:rPr>
          <w:rFonts w:cs="Times New Roman"/>
          <w:b/>
          <w:color w:val="000000"/>
          <w:sz w:val="20"/>
          <w:szCs w:val="23"/>
        </w:rPr>
        <w:t xml:space="preserve">           </w:t>
      </w:r>
      <w:r w:rsidR="00C011F8" w:rsidRPr="003A0112">
        <w:rPr>
          <w:rFonts w:cs="Times New Roman"/>
          <w:b/>
          <w:color w:val="000000"/>
          <w:sz w:val="20"/>
          <w:szCs w:val="23"/>
        </w:rPr>
        <w:t xml:space="preserve"> </w:t>
      </w:r>
      <w:r w:rsidRPr="003A0112">
        <w:rPr>
          <w:rFonts w:cs="Times New Roman"/>
          <w:b/>
          <w:color w:val="000000"/>
          <w:sz w:val="20"/>
          <w:szCs w:val="23"/>
        </w:rPr>
        <w:t xml:space="preserve"> </w:t>
      </w:r>
      <w:r w:rsidR="00FA4E30">
        <w:rPr>
          <w:rFonts w:cs="Times New Roman"/>
          <w:b/>
          <w:color w:val="000000"/>
          <w:sz w:val="20"/>
          <w:szCs w:val="23"/>
        </w:rPr>
        <w:t xml:space="preserve">           </w:t>
      </w:r>
      <w:r w:rsidR="00E62532">
        <w:rPr>
          <w:rFonts w:cs="Times New Roman"/>
          <w:b/>
          <w:color w:val="000000"/>
          <w:sz w:val="20"/>
          <w:szCs w:val="23"/>
        </w:rPr>
        <w:t xml:space="preserve">   </w:t>
      </w:r>
      <w:r w:rsidR="000210D5">
        <w:rPr>
          <w:rFonts w:cs="Times New Roman"/>
          <w:b/>
          <w:color w:val="000000"/>
          <w:sz w:val="20"/>
          <w:szCs w:val="23"/>
        </w:rPr>
        <w:t xml:space="preserve"> </w:t>
      </w:r>
      <w:r w:rsidR="00FA4E30">
        <w:rPr>
          <w:rFonts w:cs="Times New Roman"/>
          <w:b/>
          <w:color w:val="000000"/>
          <w:sz w:val="20"/>
          <w:szCs w:val="23"/>
        </w:rPr>
        <w:t xml:space="preserve"> </w:t>
      </w:r>
      <w:r w:rsidRPr="003A0112">
        <w:rPr>
          <w:rFonts w:cs="Times New Roman"/>
          <w:b/>
          <w:color w:val="000000"/>
          <w:sz w:val="20"/>
          <w:szCs w:val="23"/>
        </w:rPr>
        <w:t xml:space="preserve"> </w:t>
      </w:r>
      <w:r w:rsidR="00C312D9" w:rsidRPr="003A0112">
        <w:rPr>
          <w:rFonts w:cs="Times New Roman"/>
          <w:b/>
          <w:color w:val="000000"/>
          <w:sz w:val="20"/>
          <w:szCs w:val="23"/>
        </w:rPr>
        <w:t xml:space="preserve">iii) Last date of receiving tender: </w:t>
      </w:r>
      <w:r w:rsidR="0038206B">
        <w:rPr>
          <w:rFonts w:cs="Times New Roman"/>
          <w:b/>
          <w:color w:val="000000"/>
          <w:sz w:val="20"/>
          <w:szCs w:val="23"/>
        </w:rPr>
        <w:t>23</w:t>
      </w:r>
      <w:r w:rsidR="0046372B">
        <w:rPr>
          <w:rFonts w:cs="Times New Roman"/>
          <w:b/>
          <w:color w:val="000000"/>
          <w:sz w:val="20"/>
          <w:szCs w:val="23"/>
        </w:rPr>
        <w:t>.12.2021</w:t>
      </w:r>
      <w:r w:rsidR="00C312D9" w:rsidRPr="003A0112">
        <w:rPr>
          <w:rFonts w:cs="Times New Roman"/>
          <w:b/>
          <w:color w:val="000000"/>
          <w:sz w:val="20"/>
          <w:szCs w:val="23"/>
        </w:rPr>
        <w:t xml:space="preserve"> ……. up to</w:t>
      </w:r>
      <w:r w:rsidR="00745BE0" w:rsidRPr="003A0112">
        <w:rPr>
          <w:rFonts w:cs="Times New Roman"/>
          <w:b/>
          <w:color w:val="000000"/>
          <w:sz w:val="20"/>
          <w:szCs w:val="23"/>
        </w:rPr>
        <w:t xml:space="preserve"> </w:t>
      </w:r>
      <w:r w:rsidR="00781B30" w:rsidRPr="003A0112">
        <w:rPr>
          <w:rFonts w:cs="Times New Roman"/>
          <w:b/>
          <w:color w:val="000000"/>
          <w:sz w:val="20"/>
          <w:szCs w:val="23"/>
        </w:rPr>
        <w:t>2.30</w:t>
      </w:r>
      <w:r w:rsidR="00C312D9" w:rsidRPr="003A0112">
        <w:rPr>
          <w:rFonts w:cs="Times New Roman"/>
          <w:b/>
          <w:color w:val="000000"/>
          <w:sz w:val="20"/>
          <w:szCs w:val="23"/>
        </w:rPr>
        <w:t xml:space="preserve"> P.M</w:t>
      </w:r>
      <w:r w:rsidR="000210D5">
        <w:rPr>
          <w:rFonts w:cs="Times New Roman"/>
          <w:b/>
          <w:color w:val="000000"/>
          <w:sz w:val="20"/>
          <w:szCs w:val="23"/>
        </w:rPr>
        <w:t xml:space="preserve">   </w:t>
      </w:r>
      <w:r w:rsidR="00A514A6" w:rsidRPr="003A0112">
        <w:rPr>
          <w:rFonts w:cs="Times New Roman"/>
          <w:b/>
          <w:color w:val="000000"/>
          <w:sz w:val="20"/>
          <w:szCs w:val="23"/>
        </w:rPr>
        <w:t xml:space="preserve">     </w:t>
      </w:r>
      <w:r w:rsidR="00357114" w:rsidRPr="003A0112">
        <w:rPr>
          <w:rFonts w:cs="Times New Roman"/>
          <w:b/>
          <w:color w:val="000000"/>
          <w:sz w:val="20"/>
          <w:szCs w:val="23"/>
        </w:rPr>
        <w:t xml:space="preserve">  </w:t>
      </w:r>
      <w:r w:rsidR="00781B30" w:rsidRPr="003A0112">
        <w:rPr>
          <w:rFonts w:cs="Times New Roman"/>
          <w:b/>
          <w:color w:val="000000"/>
          <w:sz w:val="20"/>
          <w:szCs w:val="23"/>
        </w:rPr>
        <w:t xml:space="preserve"> </w:t>
      </w:r>
      <w:r w:rsidR="000210D5">
        <w:rPr>
          <w:rFonts w:cs="Times New Roman"/>
          <w:b/>
          <w:color w:val="000000"/>
          <w:sz w:val="20"/>
          <w:szCs w:val="23"/>
        </w:rPr>
        <w:t xml:space="preserve"> </w:t>
      </w:r>
      <w:r w:rsidR="005A0BCE">
        <w:rPr>
          <w:rFonts w:cs="Times New Roman"/>
          <w:b/>
          <w:color w:val="000000"/>
          <w:sz w:val="20"/>
          <w:szCs w:val="23"/>
        </w:rPr>
        <w:t xml:space="preserve">  </w:t>
      </w:r>
      <w:r w:rsidR="00781B30" w:rsidRPr="003A0112">
        <w:rPr>
          <w:rFonts w:cs="Times New Roman"/>
          <w:b/>
          <w:color w:val="000000"/>
          <w:sz w:val="20"/>
          <w:szCs w:val="23"/>
        </w:rPr>
        <w:t xml:space="preserve">  </w:t>
      </w:r>
      <w:r w:rsidR="00357114" w:rsidRPr="003A0112">
        <w:rPr>
          <w:rFonts w:cs="Times New Roman"/>
          <w:b/>
          <w:color w:val="000000"/>
          <w:sz w:val="20"/>
          <w:szCs w:val="23"/>
        </w:rPr>
        <w:t xml:space="preserve">  </w:t>
      </w:r>
      <w:r w:rsidR="00731C5C" w:rsidRPr="005A0BCE">
        <w:rPr>
          <w:rFonts w:cs="Times New Roman"/>
          <w:b/>
          <w:color w:val="000000"/>
          <w:sz w:val="16"/>
          <w:szCs w:val="23"/>
        </w:rPr>
        <w:t>IV</w:t>
      </w:r>
      <w:r w:rsidR="00C312D9" w:rsidRPr="005A0BCE">
        <w:rPr>
          <w:rFonts w:cs="Times New Roman"/>
          <w:b/>
          <w:color w:val="000000"/>
          <w:sz w:val="16"/>
          <w:szCs w:val="23"/>
        </w:rPr>
        <w:t xml:space="preserve">) </w:t>
      </w:r>
      <w:r w:rsidR="00C312D9" w:rsidRPr="003A0112">
        <w:rPr>
          <w:rFonts w:cs="Times New Roman"/>
          <w:b/>
          <w:color w:val="000000"/>
          <w:sz w:val="20"/>
          <w:szCs w:val="23"/>
        </w:rPr>
        <w:t xml:space="preserve">Date of opening tender: - </w:t>
      </w:r>
      <w:r w:rsidR="0038206B">
        <w:rPr>
          <w:rFonts w:cs="Times New Roman"/>
          <w:b/>
          <w:color w:val="000000"/>
          <w:sz w:val="20"/>
          <w:szCs w:val="23"/>
        </w:rPr>
        <w:t>23</w:t>
      </w:r>
      <w:r w:rsidR="0046372B">
        <w:rPr>
          <w:rFonts w:cs="Times New Roman"/>
          <w:b/>
          <w:color w:val="000000"/>
          <w:sz w:val="20"/>
          <w:szCs w:val="23"/>
        </w:rPr>
        <w:t>.12.2021</w:t>
      </w:r>
      <w:r w:rsidR="00781B30" w:rsidRPr="003A0112">
        <w:rPr>
          <w:rFonts w:cs="Times New Roman"/>
          <w:b/>
          <w:color w:val="000000"/>
          <w:sz w:val="20"/>
          <w:szCs w:val="23"/>
        </w:rPr>
        <w:t>… at…………… 03.0</w:t>
      </w:r>
      <w:r w:rsidR="00C312D9" w:rsidRPr="003A0112">
        <w:rPr>
          <w:rFonts w:cs="Times New Roman"/>
          <w:b/>
          <w:color w:val="000000"/>
          <w:sz w:val="20"/>
          <w:szCs w:val="23"/>
        </w:rPr>
        <w:t>0.P.M.</w:t>
      </w:r>
    </w:p>
    <w:p w:rsidR="0038206B" w:rsidRPr="003A0112" w:rsidRDefault="0038206B" w:rsidP="00C312D9">
      <w:pPr>
        <w:autoSpaceDE w:val="0"/>
        <w:autoSpaceDN w:val="0"/>
        <w:adjustRightInd w:val="0"/>
        <w:ind w:left="270"/>
        <w:rPr>
          <w:rFonts w:cs="Times New Roman"/>
          <w:b/>
          <w:color w:val="000000"/>
          <w:sz w:val="16"/>
          <w:szCs w:val="20"/>
        </w:rPr>
      </w:pP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7063"/>
        <w:gridCol w:w="992"/>
        <w:gridCol w:w="1418"/>
        <w:gridCol w:w="1134"/>
        <w:gridCol w:w="1276"/>
        <w:gridCol w:w="992"/>
        <w:gridCol w:w="2335"/>
      </w:tblGrid>
      <w:tr w:rsidR="00C312D9" w:rsidRPr="00A966FD" w:rsidTr="00CF23C2">
        <w:trPr>
          <w:trHeight w:val="88"/>
        </w:trPr>
        <w:tc>
          <w:tcPr>
            <w:tcW w:w="450" w:type="dxa"/>
            <w:vAlign w:val="center"/>
          </w:tcPr>
          <w:p w:rsidR="00C312D9" w:rsidRPr="0041091C" w:rsidRDefault="00C312D9" w:rsidP="0041091C">
            <w:pPr>
              <w:autoSpaceDE w:val="0"/>
              <w:autoSpaceDN w:val="0"/>
              <w:adjustRightInd w:val="0"/>
              <w:jc w:val="center"/>
              <w:rPr>
                <w:rFonts w:asciiTheme="minorHAnsi" w:hAnsiTheme="minorHAnsi" w:cstheme="minorHAnsi"/>
                <w:b/>
                <w:color w:val="000000"/>
                <w:sz w:val="16"/>
                <w:szCs w:val="12"/>
              </w:rPr>
            </w:pPr>
            <w:r w:rsidRPr="0041091C">
              <w:rPr>
                <w:rFonts w:asciiTheme="minorHAnsi" w:hAnsiTheme="minorHAnsi" w:cstheme="minorHAnsi"/>
                <w:b/>
                <w:bCs/>
                <w:color w:val="000000"/>
                <w:sz w:val="16"/>
                <w:szCs w:val="12"/>
              </w:rPr>
              <w:t>Sl. No</w:t>
            </w:r>
          </w:p>
        </w:tc>
        <w:tc>
          <w:tcPr>
            <w:tcW w:w="7063" w:type="dxa"/>
            <w:vAlign w:val="center"/>
          </w:tcPr>
          <w:p w:rsidR="00C312D9" w:rsidRPr="0041091C" w:rsidRDefault="00C312D9" w:rsidP="0041091C">
            <w:pPr>
              <w:autoSpaceDE w:val="0"/>
              <w:autoSpaceDN w:val="0"/>
              <w:adjustRightInd w:val="0"/>
              <w:jc w:val="center"/>
              <w:rPr>
                <w:rFonts w:asciiTheme="minorHAnsi" w:hAnsiTheme="minorHAnsi" w:cstheme="minorHAnsi"/>
                <w:b/>
                <w:color w:val="000000"/>
                <w:sz w:val="16"/>
                <w:szCs w:val="12"/>
              </w:rPr>
            </w:pPr>
            <w:r w:rsidRPr="0041091C">
              <w:rPr>
                <w:rFonts w:asciiTheme="minorHAnsi" w:hAnsiTheme="minorHAnsi" w:cstheme="minorHAnsi"/>
                <w:b/>
                <w:bCs/>
                <w:color w:val="000000"/>
                <w:sz w:val="16"/>
                <w:szCs w:val="12"/>
              </w:rPr>
              <w:t>Name of work.</w:t>
            </w:r>
          </w:p>
        </w:tc>
        <w:tc>
          <w:tcPr>
            <w:tcW w:w="992" w:type="dxa"/>
            <w:vAlign w:val="center"/>
          </w:tcPr>
          <w:p w:rsidR="00C312D9" w:rsidRPr="0041091C" w:rsidRDefault="00C312D9" w:rsidP="0041091C">
            <w:pPr>
              <w:autoSpaceDE w:val="0"/>
              <w:autoSpaceDN w:val="0"/>
              <w:adjustRightInd w:val="0"/>
              <w:jc w:val="center"/>
              <w:rPr>
                <w:rFonts w:asciiTheme="minorHAnsi" w:hAnsiTheme="minorHAnsi" w:cstheme="minorHAnsi"/>
                <w:b/>
                <w:color w:val="000000"/>
                <w:sz w:val="16"/>
                <w:szCs w:val="12"/>
              </w:rPr>
            </w:pPr>
            <w:r w:rsidRPr="0041091C">
              <w:rPr>
                <w:rFonts w:asciiTheme="minorHAnsi" w:hAnsiTheme="minorHAnsi" w:cstheme="minorHAnsi"/>
                <w:b/>
                <w:bCs/>
                <w:color w:val="000000"/>
                <w:sz w:val="16"/>
                <w:szCs w:val="12"/>
              </w:rPr>
              <w:t>Source of Fund</w:t>
            </w:r>
          </w:p>
        </w:tc>
        <w:tc>
          <w:tcPr>
            <w:tcW w:w="1418" w:type="dxa"/>
            <w:vAlign w:val="center"/>
          </w:tcPr>
          <w:p w:rsidR="00C312D9" w:rsidRPr="0041091C" w:rsidRDefault="00C312D9" w:rsidP="0041091C">
            <w:pPr>
              <w:autoSpaceDE w:val="0"/>
              <w:autoSpaceDN w:val="0"/>
              <w:adjustRightInd w:val="0"/>
              <w:jc w:val="center"/>
              <w:rPr>
                <w:rFonts w:asciiTheme="minorHAnsi" w:hAnsiTheme="minorHAnsi" w:cstheme="minorHAnsi"/>
                <w:b/>
                <w:color w:val="000000"/>
                <w:sz w:val="16"/>
                <w:szCs w:val="12"/>
              </w:rPr>
            </w:pPr>
            <w:r w:rsidRPr="0041091C">
              <w:rPr>
                <w:rFonts w:asciiTheme="minorHAnsi" w:hAnsiTheme="minorHAnsi" w:cstheme="minorHAnsi"/>
                <w:b/>
                <w:bCs/>
                <w:color w:val="000000"/>
                <w:sz w:val="16"/>
                <w:szCs w:val="12"/>
              </w:rPr>
              <w:t>Estimated value put to tender.</w:t>
            </w:r>
          </w:p>
        </w:tc>
        <w:tc>
          <w:tcPr>
            <w:tcW w:w="1134" w:type="dxa"/>
            <w:vAlign w:val="center"/>
          </w:tcPr>
          <w:p w:rsidR="00C312D9" w:rsidRPr="0041091C" w:rsidRDefault="00C312D9" w:rsidP="0041091C">
            <w:pPr>
              <w:autoSpaceDE w:val="0"/>
              <w:autoSpaceDN w:val="0"/>
              <w:adjustRightInd w:val="0"/>
              <w:jc w:val="center"/>
              <w:rPr>
                <w:rFonts w:asciiTheme="minorHAnsi" w:hAnsiTheme="minorHAnsi" w:cstheme="minorHAnsi"/>
                <w:b/>
                <w:color w:val="000000"/>
                <w:sz w:val="16"/>
                <w:szCs w:val="12"/>
              </w:rPr>
            </w:pPr>
            <w:r w:rsidRPr="0041091C">
              <w:rPr>
                <w:rFonts w:asciiTheme="minorHAnsi" w:hAnsiTheme="minorHAnsi" w:cstheme="minorHAnsi"/>
                <w:b/>
                <w:bCs/>
                <w:color w:val="000000"/>
                <w:sz w:val="16"/>
                <w:szCs w:val="12"/>
              </w:rPr>
              <w:t>Earnest money</w:t>
            </w:r>
          </w:p>
        </w:tc>
        <w:tc>
          <w:tcPr>
            <w:tcW w:w="1276" w:type="dxa"/>
            <w:vAlign w:val="center"/>
          </w:tcPr>
          <w:p w:rsidR="00C312D9" w:rsidRPr="0041091C" w:rsidRDefault="00C312D9" w:rsidP="0041091C">
            <w:pPr>
              <w:pStyle w:val="NoSpacing"/>
              <w:jc w:val="center"/>
              <w:rPr>
                <w:rFonts w:asciiTheme="minorHAnsi" w:hAnsiTheme="minorHAnsi" w:cstheme="minorHAnsi"/>
                <w:b/>
                <w:sz w:val="16"/>
              </w:rPr>
            </w:pPr>
            <w:r w:rsidRPr="0041091C">
              <w:rPr>
                <w:rFonts w:asciiTheme="minorHAnsi" w:hAnsiTheme="minorHAnsi" w:cstheme="minorHAnsi"/>
                <w:b/>
                <w:sz w:val="16"/>
              </w:rPr>
              <w:t xml:space="preserve">Cost of tender form &amp; </w:t>
            </w:r>
            <w:r w:rsidR="00E743BC" w:rsidRPr="0041091C">
              <w:rPr>
                <w:rFonts w:asciiTheme="minorHAnsi" w:hAnsiTheme="minorHAnsi" w:cstheme="minorHAnsi"/>
                <w:b/>
                <w:sz w:val="16"/>
              </w:rPr>
              <w:t xml:space="preserve">  </w:t>
            </w:r>
            <w:r w:rsidRPr="0041091C">
              <w:rPr>
                <w:rFonts w:asciiTheme="minorHAnsi" w:hAnsiTheme="minorHAnsi" w:cstheme="minorHAnsi"/>
                <w:b/>
                <w:sz w:val="16"/>
              </w:rPr>
              <w:t>other documents.</w:t>
            </w:r>
          </w:p>
        </w:tc>
        <w:tc>
          <w:tcPr>
            <w:tcW w:w="992" w:type="dxa"/>
            <w:vAlign w:val="center"/>
          </w:tcPr>
          <w:p w:rsidR="00C312D9" w:rsidRPr="0041091C" w:rsidRDefault="00C312D9" w:rsidP="0041091C">
            <w:pPr>
              <w:autoSpaceDE w:val="0"/>
              <w:autoSpaceDN w:val="0"/>
              <w:adjustRightInd w:val="0"/>
              <w:jc w:val="center"/>
              <w:rPr>
                <w:rFonts w:asciiTheme="minorHAnsi" w:hAnsiTheme="minorHAnsi" w:cstheme="minorHAnsi"/>
                <w:b/>
                <w:color w:val="000000"/>
                <w:sz w:val="16"/>
                <w:szCs w:val="12"/>
              </w:rPr>
            </w:pPr>
            <w:r w:rsidRPr="0041091C">
              <w:rPr>
                <w:rFonts w:asciiTheme="minorHAnsi" w:hAnsiTheme="minorHAnsi" w:cstheme="minorHAnsi"/>
                <w:b/>
                <w:bCs/>
                <w:color w:val="000000"/>
                <w:sz w:val="16"/>
                <w:szCs w:val="12"/>
              </w:rPr>
              <w:t>Time of completion</w:t>
            </w:r>
          </w:p>
        </w:tc>
        <w:tc>
          <w:tcPr>
            <w:tcW w:w="2335" w:type="dxa"/>
            <w:vAlign w:val="center"/>
          </w:tcPr>
          <w:p w:rsidR="00C312D9" w:rsidRPr="0041091C" w:rsidRDefault="00C312D9" w:rsidP="0041091C">
            <w:pPr>
              <w:autoSpaceDE w:val="0"/>
              <w:autoSpaceDN w:val="0"/>
              <w:adjustRightInd w:val="0"/>
              <w:jc w:val="center"/>
              <w:rPr>
                <w:rFonts w:asciiTheme="minorHAnsi" w:hAnsiTheme="minorHAnsi" w:cstheme="minorHAnsi"/>
                <w:b/>
                <w:color w:val="000000"/>
                <w:sz w:val="16"/>
                <w:szCs w:val="12"/>
              </w:rPr>
            </w:pPr>
            <w:r w:rsidRPr="0041091C">
              <w:rPr>
                <w:rFonts w:asciiTheme="minorHAnsi" w:hAnsiTheme="minorHAnsi" w:cstheme="minorHAnsi"/>
                <w:b/>
                <w:bCs/>
                <w:color w:val="000000"/>
                <w:sz w:val="16"/>
                <w:szCs w:val="12"/>
              </w:rPr>
              <w:t>Eligibility of contractor.</w:t>
            </w:r>
          </w:p>
        </w:tc>
      </w:tr>
      <w:tr w:rsidR="008F30C1" w:rsidRPr="00791157" w:rsidTr="00CF23C2">
        <w:trPr>
          <w:trHeight w:val="279"/>
        </w:trPr>
        <w:tc>
          <w:tcPr>
            <w:tcW w:w="450" w:type="dxa"/>
          </w:tcPr>
          <w:p w:rsidR="008F30C1" w:rsidRPr="00D11573" w:rsidRDefault="008F30C1" w:rsidP="00020D7C">
            <w:pPr>
              <w:autoSpaceDE w:val="0"/>
              <w:autoSpaceDN w:val="0"/>
              <w:adjustRightInd w:val="0"/>
              <w:jc w:val="center"/>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1</w:t>
            </w:r>
          </w:p>
        </w:tc>
        <w:tc>
          <w:tcPr>
            <w:tcW w:w="7063" w:type="dxa"/>
          </w:tcPr>
          <w:p w:rsidR="008F30C1" w:rsidRPr="001204AC" w:rsidRDefault="008F30C1" w:rsidP="004D00D6">
            <w:pPr>
              <w:jc w:val="both"/>
              <w:rPr>
                <w:rFonts w:asciiTheme="minorHAnsi" w:hAnsiTheme="minorHAnsi" w:cstheme="minorHAnsi"/>
                <w:b/>
                <w:sz w:val="16"/>
                <w:szCs w:val="14"/>
              </w:rPr>
            </w:pPr>
            <w:r w:rsidRPr="001204AC">
              <w:rPr>
                <w:rFonts w:asciiTheme="minorHAnsi" w:hAnsiTheme="minorHAnsi" w:cstheme="minorHAnsi"/>
                <w:b/>
                <w:sz w:val="16"/>
                <w:szCs w:val="16"/>
              </w:rPr>
              <w:t>"M/R to canals in-between Ch.0.00 and Ch.65.00 of W.C.-01 of DY-06 of K.M.C. (U</w:t>
            </w:r>
            <w:r w:rsidR="00D97EC0" w:rsidRPr="001204AC">
              <w:rPr>
                <w:rFonts w:asciiTheme="minorHAnsi" w:hAnsiTheme="minorHAnsi" w:cstheme="minorHAnsi"/>
                <w:b/>
                <w:sz w:val="16"/>
                <w:szCs w:val="16"/>
              </w:rPr>
              <w:t>) of</w:t>
            </w:r>
            <w:r w:rsidRPr="001204AC">
              <w:rPr>
                <w:rFonts w:asciiTheme="minorHAnsi" w:hAnsiTheme="minorHAnsi" w:cstheme="minorHAnsi"/>
                <w:b/>
                <w:sz w:val="16"/>
                <w:szCs w:val="16"/>
              </w:rPr>
              <w:t xml:space="preserve"> Kankradara Section. Under K.C. Sub-division NO- III of K.C Division No.-II in Block &amp; P.S. - Simlapal, Dist-Bankura, during Rabi-Monsoon for the Year 2021-22 under SDS."</w:t>
            </w:r>
          </w:p>
        </w:tc>
        <w:tc>
          <w:tcPr>
            <w:tcW w:w="992" w:type="dxa"/>
            <w:vAlign w:val="center"/>
          </w:tcPr>
          <w:p w:rsidR="008F30C1" w:rsidRPr="00D55E5F" w:rsidRDefault="008F30C1" w:rsidP="005522DF">
            <w:pPr>
              <w:jc w:val="center"/>
              <w:rPr>
                <w:b/>
                <w:sz w:val="20"/>
                <w:szCs w:val="12"/>
              </w:rPr>
            </w:pPr>
            <w:r w:rsidRPr="00D55E5F">
              <w:rPr>
                <w:b/>
                <w:sz w:val="20"/>
                <w:szCs w:val="12"/>
              </w:rPr>
              <w:t>SDS</w:t>
            </w:r>
          </w:p>
        </w:tc>
        <w:tc>
          <w:tcPr>
            <w:tcW w:w="1418" w:type="dxa"/>
          </w:tcPr>
          <w:p w:rsidR="00611E8B" w:rsidRDefault="00611E8B" w:rsidP="00B27711">
            <w:pPr>
              <w:tabs>
                <w:tab w:val="left" w:pos="6495"/>
              </w:tabs>
              <w:jc w:val="center"/>
              <w:rPr>
                <w:b/>
                <w:sz w:val="20"/>
                <w:szCs w:val="12"/>
              </w:rPr>
            </w:pPr>
          </w:p>
          <w:p w:rsidR="008F30C1" w:rsidRPr="00D55E5F" w:rsidRDefault="00892E6D" w:rsidP="00B27711">
            <w:pPr>
              <w:tabs>
                <w:tab w:val="left" w:pos="6495"/>
              </w:tabs>
              <w:jc w:val="center"/>
              <w:rPr>
                <w:b/>
                <w:sz w:val="20"/>
                <w:szCs w:val="12"/>
              </w:rPr>
            </w:pPr>
            <w:r>
              <w:rPr>
                <w:b/>
                <w:sz w:val="20"/>
                <w:szCs w:val="12"/>
              </w:rPr>
              <w:t>485420.00</w:t>
            </w:r>
          </w:p>
        </w:tc>
        <w:tc>
          <w:tcPr>
            <w:tcW w:w="1134" w:type="dxa"/>
            <w:vAlign w:val="center"/>
          </w:tcPr>
          <w:p w:rsidR="008F30C1" w:rsidRPr="00C763FD" w:rsidRDefault="00892E6D" w:rsidP="00B27711">
            <w:pPr>
              <w:jc w:val="center"/>
              <w:rPr>
                <w:rFonts w:cs="Times New Roman"/>
                <w:b/>
                <w:bCs/>
                <w:color w:val="000000"/>
                <w:sz w:val="20"/>
                <w:szCs w:val="12"/>
              </w:rPr>
            </w:pPr>
            <w:r>
              <w:rPr>
                <w:rFonts w:cs="Times New Roman"/>
                <w:b/>
                <w:bCs/>
                <w:color w:val="000000"/>
                <w:sz w:val="20"/>
                <w:szCs w:val="12"/>
              </w:rPr>
              <w:t>9710.00</w:t>
            </w:r>
          </w:p>
        </w:tc>
        <w:tc>
          <w:tcPr>
            <w:tcW w:w="1276" w:type="dxa"/>
            <w:vAlign w:val="center"/>
          </w:tcPr>
          <w:p w:rsidR="008F30C1" w:rsidRPr="00B27711" w:rsidRDefault="008F30C1" w:rsidP="005522DF">
            <w:pPr>
              <w:autoSpaceDE w:val="0"/>
              <w:autoSpaceDN w:val="0"/>
              <w:adjustRightInd w:val="0"/>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992" w:type="dxa"/>
          </w:tcPr>
          <w:p w:rsidR="008F30C1" w:rsidRPr="00D55E5F" w:rsidRDefault="008F30C1" w:rsidP="005522DF">
            <w:pPr>
              <w:jc w:val="center"/>
              <w:rPr>
                <w:b/>
                <w:sz w:val="20"/>
                <w:szCs w:val="12"/>
              </w:rPr>
            </w:pPr>
            <w:r>
              <w:rPr>
                <w:b/>
                <w:sz w:val="20"/>
                <w:szCs w:val="12"/>
              </w:rPr>
              <w:t>21 days</w:t>
            </w:r>
          </w:p>
        </w:tc>
        <w:tc>
          <w:tcPr>
            <w:tcW w:w="2335" w:type="dxa"/>
            <w:vMerge w:val="restart"/>
          </w:tcPr>
          <w:p w:rsidR="008F30C1" w:rsidRPr="00D11573" w:rsidRDefault="008F30C1" w:rsidP="00D11573">
            <w:pPr>
              <w:autoSpaceDE w:val="0"/>
              <w:autoSpaceDN w:val="0"/>
              <w:adjustRightInd w:val="0"/>
              <w:jc w:val="both"/>
              <w:rPr>
                <w:rFonts w:cs="Times New Roman"/>
                <w:b/>
                <w:color w:val="000000"/>
                <w:sz w:val="18"/>
                <w:szCs w:val="12"/>
              </w:rPr>
            </w:pPr>
          </w:p>
          <w:p w:rsidR="008F30C1" w:rsidRPr="00D11573" w:rsidRDefault="008F30C1" w:rsidP="00D11573">
            <w:pPr>
              <w:autoSpaceDE w:val="0"/>
              <w:autoSpaceDN w:val="0"/>
              <w:adjustRightInd w:val="0"/>
              <w:jc w:val="both"/>
              <w:rPr>
                <w:rFonts w:cs="Times New Roman"/>
                <w:b/>
                <w:color w:val="000000"/>
                <w:sz w:val="18"/>
                <w:szCs w:val="12"/>
              </w:rPr>
            </w:pPr>
          </w:p>
          <w:p w:rsidR="008F30C1" w:rsidRPr="00D11573" w:rsidRDefault="008F30C1" w:rsidP="00D11573">
            <w:pPr>
              <w:autoSpaceDE w:val="0"/>
              <w:autoSpaceDN w:val="0"/>
              <w:adjustRightInd w:val="0"/>
              <w:jc w:val="both"/>
              <w:rPr>
                <w:rFonts w:cs="Times New Roman"/>
                <w:b/>
                <w:color w:val="000000"/>
                <w:sz w:val="18"/>
                <w:szCs w:val="12"/>
              </w:rPr>
            </w:pPr>
          </w:p>
          <w:p w:rsidR="008F30C1" w:rsidRPr="00D11573" w:rsidRDefault="008F30C1" w:rsidP="00D11573">
            <w:pPr>
              <w:autoSpaceDE w:val="0"/>
              <w:autoSpaceDN w:val="0"/>
              <w:adjustRightInd w:val="0"/>
              <w:jc w:val="both"/>
              <w:rPr>
                <w:rFonts w:cs="Times New Roman"/>
                <w:b/>
                <w:color w:val="000000"/>
                <w:sz w:val="18"/>
                <w:szCs w:val="12"/>
              </w:rPr>
            </w:pPr>
          </w:p>
          <w:p w:rsidR="008F30C1" w:rsidRPr="00D11573" w:rsidRDefault="008F30C1" w:rsidP="00D11573">
            <w:pPr>
              <w:autoSpaceDE w:val="0"/>
              <w:autoSpaceDN w:val="0"/>
              <w:adjustRightInd w:val="0"/>
              <w:jc w:val="both"/>
              <w:rPr>
                <w:rFonts w:cs="Times New Roman"/>
                <w:b/>
                <w:color w:val="000000"/>
                <w:sz w:val="18"/>
                <w:szCs w:val="12"/>
              </w:rPr>
            </w:pPr>
          </w:p>
          <w:p w:rsidR="008F30C1" w:rsidRPr="00D11573" w:rsidRDefault="008F30C1" w:rsidP="00D11573">
            <w:pPr>
              <w:autoSpaceDE w:val="0"/>
              <w:autoSpaceDN w:val="0"/>
              <w:adjustRightInd w:val="0"/>
              <w:jc w:val="both"/>
              <w:rPr>
                <w:rFonts w:cs="Times New Roman"/>
                <w:b/>
                <w:color w:val="000000"/>
                <w:sz w:val="18"/>
                <w:szCs w:val="12"/>
              </w:rPr>
            </w:pPr>
          </w:p>
          <w:p w:rsidR="008F30C1" w:rsidRPr="00D11573" w:rsidRDefault="008F30C1" w:rsidP="00D11573">
            <w:pPr>
              <w:autoSpaceDE w:val="0"/>
              <w:autoSpaceDN w:val="0"/>
              <w:adjustRightInd w:val="0"/>
              <w:jc w:val="both"/>
              <w:rPr>
                <w:rFonts w:cs="Times New Roman"/>
                <w:b/>
                <w:color w:val="000000"/>
                <w:sz w:val="18"/>
                <w:szCs w:val="12"/>
              </w:rPr>
            </w:pPr>
          </w:p>
          <w:p w:rsidR="008F30C1" w:rsidRPr="00D11573" w:rsidRDefault="008F30C1" w:rsidP="00D11573">
            <w:pPr>
              <w:autoSpaceDE w:val="0"/>
              <w:autoSpaceDN w:val="0"/>
              <w:adjustRightInd w:val="0"/>
              <w:jc w:val="both"/>
              <w:rPr>
                <w:rFonts w:cs="Times New Roman"/>
                <w:b/>
                <w:color w:val="000000"/>
                <w:sz w:val="18"/>
                <w:szCs w:val="12"/>
              </w:rPr>
            </w:pPr>
          </w:p>
          <w:p w:rsidR="008F30C1" w:rsidRPr="00D11573" w:rsidRDefault="008F30C1" w:rsidP="00D11573">
            <w:pPr>
              <w:autoSpaceDE w:val="0"/>
              <w:autoSpaceDN w:val="0"/>
              <w:adjustRightInd w:val="0"/>
              <w:jc w:val="both"/>
              <w:rPr>
                <w:rFonts w:cs="Times New Roman"/>
                <w:b/>
                <w:color w:val="000000"/>
                <w:sz w:val="18"/>
                <w:szCs w:val="12"/>
              </w:rPr>
            </w:pPr>
          </w:p>
          <w:p w:rsidR="008F30C1" w:rsidRDefault="008F30C1" w:rsidP="00D11573">
            <w:pPr>
              <w:autoSpaceDE w:val="0"/>
              <w:autoSpaceDN w:val="0"/>
              <w:adjustRightInd w:val="0"/>
              <w:jc w:val="both"/>
              <w:rPr>
                <w:rFonts w:cs="Times New Roman"/>
                <w:b/>
                <w:color w:val="000000"/>
                <w:sz w:val="18"/>
                <w:szCs w:val="12"/>
              </w:rPr>
            </w:pPr>
          </w:p>
          <w:p w:rsidR="008F30C1" w:rsidRDefault="008F30C1" w:rsidP="00D11573">
            <w:pPr>
              <w:autoSpaceDE w:val="0"/>
              <w:autoSpaceDN w:val="0"/>
              <w:adjustRightInd w:val="0"/>
              <w:jc w:val="both"/>
              <w:rPr>
                <w:rFonts w:cs="Times New Roman"/>
                <w:b/>
                <w:color w:val="000000"/>
                <w:sz w:val="18"/>
                <w:szCs w:val="12"/>
              </w:rPr>
            </w:pPr>
          </w:p>
          <w:p w:rsidR="008F30C1" w:rsidRPr="00D11573" w:rsidRDefault="008F30C1" w:rsidP="00D11573">
            <w:pPr>
              <w:autoSpaceDE w:val="0"/>
              <w:autoSpaceDN w:val="0"/>
              <w:adjustRightInd w:val="0"/>
              <w:jc w:val="both"/>
              <w:rPr>
                <w:rFonts w:cs="Times New Roman"/>
                <w:b/>
                <w:color w:val="000000"/>
                <w:sz w:val="18"/>
                <w:szCs w:val="12"/>
              </w:rPr>
            </w:pPr>
            <w:r w:rsidRPr="00D11573">
              <w:rPr>
                <w:rFonts w:cs="Times New Roman"/>
                <w:b/>
                <w:color w:val="000000"/>
                <w:sz w:val="18"/>
                <w:szCs w:val="12"/>
              </w:rPr>
              <w:t>Bonafide outsiders having credential of execution of similar nature of single work of value 50% of the amount put to tender within the last 5 years.</w:t>
            </w:r>
          </w:p>
        </w:tc>
      </w:tr>
      <w:tr w:rsidR="008F30C1" w:rsidRPr="00791157" w:rsidTr="00CF23C2">
        <w:trPr>
          <w:trHeight w:val="297"/>
        </w:trPr>
        <w:tc>
          <w:tcPr>
            <w:tcW w:w="450" w:type="dxa"/>
          </w:tcPr>
          <w:p w:rsidR="008F30C1" w:rsidRPr="00D11573" w:rsidRDefault="008F30C1" w:rsidP="00020D7C">
            <w:pPr>
              <w:autoSpaceDE w:val="0"/>
              <w:autoSpaceDN w:val="0"/>
              <w:adjustRightInd w:val="0"/>
              <w:jc w:val="center"/>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2</w:t>
            </w:r>
          </w:p>
        </w:tc>
        <w:tc>
          <w:tcPr>
            <w:tcW w:w="7063" w:type="dxa"/>
          </w:tcPr>
          <w:p w:rsidR="008F30C1" w:rsidRPr="001204AC" w:rsidRDefault="008F30C1" w:rsidP="004D00D6">
            <w:pPr>
              <w:tabs>
                <w:tab w:val="left" w:pos="6495"/>
              </w:tabs>
              <w:jc w:val="both"/>
              <w:rPr>
                <w:rFonts w:asciiTheme="minorHAnsi" w:hAnsiTheme="minorHAnsi" w:cstheme="minorHAnsi"/>
                <w:b/>
                <w:sz w:val="16"/>
                <w:szCs w:val="16"/>
              </w:rPr>
            </w:pPr>
            <w:r w:rsidRPr="001204AC">
              <w:rPr>
                <w:rFonts w:asciiTheme="minorHAnsi" w:hAnsiTheme="minorHAnsi" w:cstheme="minorHAnsi"/>
                <w:b/>
                <w:sz w:val="16"/>
                <w:szCs w:val="16"/>
              </w:rPr>
              <w:t>"M/R to  Rain-Cuts, Top depressions, Small Slip/Slope failure including removing debris from bed in-between Ch.58.00 &amp; Ch. 73.00 in different Places of K.M.C.(U).of Kankradara Section  Under K.C. Sub-division NO- III of K.C Division No.-II  in Block &amp; P.S. :- Khatra, during Rabi-Monsoon for the Year 2021-22 under SDS."</w:t>
            </w:r>
          </w:p>
        </w:tc>
        <w:tc>
          <w:tcPr>
            <w:tcW w:w="992" w:type="dxa"/>
          </w:tcPr>
          <w:p w:rsidR="008F30C1" w:rsidRPr="00D55E5F" w:rsidRDefault="008F30C1" w:rsidP="005522DF">
            <w:pPr>
              <w:jc w:val="center"/>
              <w:rPr>
                <w:sz w:val="20"/>
              </w:rPr>
            </w:pPr>
            <w:r w:rsidRPr="00D55E5F">
              <w:rPr>
                <w:b/>
                <w:sz w:val="20"/>
                <w:szCs w:val="12"/>
              </w:rPr>
              <w:t>SDS</w:t>
            </w:r>
          </w:p>
        </w:tc>
        <w:tc>
          <w:tcPr>
            <w:tcW w:w="1418" w:type="dxa"/>
          </w:tcPr>
          <w:p w:rsidR="008F30C1" w:rsidRPr="00D55E5F" w:rsidRDefault="00892E6D" w:rsidP="00B27711">
            <w:pPr>
              <w:tabs>
                <w:tab w:val="left" w:pos="6495"/>
              </w:tabs>
              <w:jc w:val="center"/>
              <w:rPr>
                <w:b/>
                <w:sz w:val="20"/>
                <w:szCs w:val="12"/>
              </w:rPr>
            </w:pPr>
            <w:r>
              <w:rPr>
                <w:b/>
                <w:sz w:val="20"/>
                <w:szCs w:val="12"/>
              </w:rPr>
              <w:t>485362.00</w:t>
            </w:r>
          </w:p>
        </w:tc>
        <w:tc>
          <w:tcPr>
            <w:tcW w:w="1134" w:type="dxa"/>
          </w:tcPr>
          <w:p w:rsidR="008F30C1" w:rsidRPr="00C763FD" w:rsidRDefault="00892E6D" w:rsidP="00B27711">
            <w:pPr>
              <w:jc w:val="center"/>
              <w:rPr>
                <w:b/>
                <w:sz w:val="20"/>
                <w:szCs w:val="12"/>
              </w:rPr>
            </w:pPr>
            <w:r>
              <w:rPr>
                <w:b/>
                <w:sz w:val="20"/>
                <w:szCs w:val="12"/>
              </w:rPr>
              <w:t>9710.00</w:t>
            </w:r>
          </w:p>
        </w:tc>
        <w:tc>
          <w:tcPr>
            <w:tcW w:w="1276" w:type="dxa"/>
          </w:tcPr>
          <w:p w:rsidR="008F30C1" w:rsidRPr="00B27711" w:rsidRDefault="008F30C1" w:rsidP="005522DF">
            <w:pPr>
              <w:jc w:val="center"/>
              <w:rPr>
                <w:rFonts w:asciiTheme="minorHAnsi" w:hAnsiTheme="minorHAnsi" w:cstheme="minorHAnsi"/>
                <w:b/>
                <w:sz w:val="20"/>
                <w:szCs w:val="12"/>
              </w:rPr>
            </w:pPr>
            <w:r w:rsidRPr="00B27711">
              <w:rPr>
                <w:rFonts w:asciiTheme="minorHAnsi" w:hAnsiTheme="minorHAnsi" w:cstheme="minorHAnsi"/>
                <w:b/>
                <w:color w:val="000000"/>
                <w:sz w:val="20"/>
                <w:szCs w:val="12"/>
              </w:rPr>
              <w:t>NIL</w:t>
            </w:r>
          </w:p>
        </w:tc>
        <w:tc>
          <w:tcPr>
            <w:tcW w:w="992" w:type="dxa"/>
          </w:tcPr>
          <w:p w:rsidR="008F30C1" w:rsidRDefault="008F30C1" w:rsidP="005522DF">
            <w:pPr>
              <w:jc w:val="center"/>
            </w:pPr>
            <w:r w:rsidRPr="00A5572C">
              <w:rPr>
                <w:b/>
                <w:sz w:val="20"/>
                <w:szCs w:val="12"/>
              </w:rPr>
              <w:t>21 days</w:t>
            </w:r>
          </w:p>
        </w:tc>
        <w:tc>
          <w:tcPr>
            <w:tcW w:w="2335" w:type="dxa"/>
            <w:vMerge/>
          </w:tcPr>
          <w:p w:rsidR="008F30C1" w:rsidRPr="00882D51" w:rsidRDefault="008F30C1" w:rsidP="003E747C">
            <w:pPr>
              <w:rPr>
                <w:b/>
                <w:sz w:val="10"/>
                <w:szCs w:val="12"/>
              </w:rPr>
            </w:pPr>
          </w:p>
        </w:tc>
      </w:tr>
      <w:tr w:rsidR="008F30C1" w:rsidRPr="00791157" w:rsidTr="00CF23C2">
        <w:trPr>
          <w:trHeight w:val="324"/>
        </w:trPr>
        <w:tc>
          <w:tcPr>
            <w:tcW w:w="450" w:type="dxa"/>
          </w:tcPr>
          <w:p w:rsidR="008F30C1" w:rsidRPr="00D11573" w:rsidRDefault="008F30C1" w:rsidP="00020D7C">
            <w:pPr>
              <w:autoSpaceDE w:val="0"/>
              <w:autoSpaceDN w:val="0"/>
              <w:adjustRightInd w:val="0"/>
              <w:jc w:val="center"/>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3</w:t>
            </w:r>
          </w:p>
        </w:tc>
        <w:tc>
          <w:tcPr>
            <w:tcW w:w="7063" w:type="dxa"/>
          </w:tcPr>
          <w:p w:rsidR="008F30C1" w:rsidRPr="001204AC" w:rsidRDefault="008F30C1" w:rsidP="004D00D6">
            <w:pPr>
              <w:tabs>
                <w:tab w:val="left" w:pos="6495"/>
              </w:tabs>
              <w:jc w:val="both"/>
              <w:rPr>
                <w:rFonts w:asciiTheme="minorHAnsi" w:hAnsiTheme="minorHAnsi" w:cstheme="minorHAnsi"/>
                <w:b/>
                <w:sz w:val="16"/>
                <w:szCs w:val="16"/>
              </w:rPr>
            </w:pPr>
            <w:r w:rsidRPr="001204AC">
              <w:rPr>
                <w:rFonts w:asciiTheme="minorHAnsi" w:hAnsiTheme="minorHAnsi" w:cstheme="minorHAnsi"/>
                <w:b/>
                <w:sz w:val="16"/>
                <w:szCs w:val="16"/>
              </w:rPr>
              <w:t>M/R to  Rain-Cuts, Top depressions, Small Slip/Slope failure  in-between Ch.300.00 &amp; Ch. 340.00  Of DY-06 , of K.M.C.(U).in different Places under Kankradara Section of K.C. Sub-division NO- III of K.C Division No.-II , in Block &amp; P.S. :- Simlapal, during Rabi-Monsoon for the Year 2021-22 under SDS."</w:t>
            </w:r>
          </w:p>
        </w:tc>
        <w:tc>
          <w:tcPr>
            <w:tcW w:w="992" w:type="dxa"/>
          </w:tcPr>
          <w:p w:rsidR="008F30C1" w:rsidRPr="00D55E5F" w:rsidRDefault="008F30C1" w:rsidP="005522DF">
            <w:pPr>
              <w:jc w:val="center"/>
              <w:rPr>
                <w:sz w:val="20"/>
              </w:rPr>
            </w:pPr>
            <w:r w:rsidRPr="00D55E5F">
              <w:rPr>
                <w:b/>
                <w:sz w:val="20"/>
                <w:szCs w:val="12"/>
              </w:rPr>
              <w:t>SDS</w:t>
            </w:r>
          </w:p>
        </w:tc>
        <w:tc>
          <w:tcPr>
            <w:tcW w:w="1418" w:type="dxa"/>
          </w:tcPr>
          <w:p w:rsidR="008F30C1" w:rsidRPr="00D55E5F" w:rsidRDefault="00892E6D" w:rsidP="00B27711">
            <w:pPr>
              <w:tabs>
                <w:tab w:val="left" w:pos="6495"/>
              </w:tabs>
              <w:jc w:val="center"/>
              <w:rPr>
                <w:b/>
                <w:sz w:val="20"/>
                <w:szCs w:val="12"/>
              </w:rPr>
            </w:pPr>
            <w:r>
              <w:rPr>
                <w:b/>
                <w:sz w:val="20"/>
                <w:szCs w:val="12"/>
              </w:rPr>
              <w:t>485083.00</w:t>
            </w:r>
          </w:p>
        </w:tc>
        <w:tc>
          <w:tcPr>
            <w:tcW w:w="1134" w:type="dxa"/>
          </w:tcPr>
          <w:p w:rsidR="008F30C1" w:rsidRPr="00C763FD" w:rsidRDefault="00892E6D" w:rsidP="00B27711">
            <w:pPr>
              <w:jc w:val="center"/>
              <w:rPr>
                <w:rFonts w:cs="Times New Roman"/>
                <w:b/>
                <w:bCs/>
                <w:color w:val="000000"/>
                <w:sz w:val="20"/>
                <w:szCs w:val="12"/>
              </w:rPr>
            </w:pPr>
            <w:r>
              <w:rPr>
                <w:rFonts w:cs="Times New Roman"/>
                <w:b/>
                <w:bCs/>
                <w:color w:val="000000"/>
                <w:sz w:val="20"/>
                <w:szCs w:val="12"/>
              </w:rPr>
              <w:t>9705.00</w:t>
            </w:r>
          </w:p>
        </w:tc>
        <w:tc>
          <w:tcPr>
            <w:tcW w:w="1276" w:type="dxa"/>
          </w:tcPr>
          <w:p w:rsidR="008F30C1" w:rsidRPr="00B27711" w:rsidRDefault="008F30C1" w:rsidP="005522DF">
            <w:pPr>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992" w:type="dxa"/>
          </w:tcPr>
          <w:p w:rsidR="008F30C1" w:rsidRDefault="008F30C1" w:rsidP="005522DF">
            <w:pPr>
              <w:jc w:val="center"/>
            </w:pPr>
            <w:r w:rsidRPr="00A5572C">
              <w:rPr>
                <w:b/>
                <w:sz w:val="20"/>
                <w:szCs w:val="12"/>
              </w:rPr>
              <w:t>21 days</w:t>
            </w:r>
          </w:p>
        </w:tc>
        <w:tc>
          <w:tcPr>
            <w:tcW w:w="2335" w:type="dxa"/>
            <w:vMerge/>
          </w:tcPr>
          <w:p w:rsidR="008F30C1" w:rsidRPr="00882D51" w:rsidRDefault="008F30C1" w:rsidP="003E747C">
            <w:pPr>
              <w:rPr>
                <w:rFonts w:cs="Times New Roman"/>
                <w:b/>
                <w:color w:val="000000"/>
                <w:sz w:val="10"/>
                <w:szCs w:val="12"/>
              </w:rPr>
            </w:pPr>
          </w:p>
        </w:tc>
      </w:tr>
      <w:tr w:rsidR="008F30C1" w:rsidRPr="00791157" w:rsidTr="00CF23C2">
        <w:trPr>
          <w:trHeight w:val="351"/>
        </w:trPr>
        <w:tc>
          <w:tcPr>
            <w:tcW w:w="450" w:type="dxa"/>
          </w:tcPr>
          <w:p w:rsidR="008F30C1" w:rsidRPr="00D11573" w:rsidRDefault="002E63BA" w:rsidP="00020D7C">
            <w:pPr>
              <w:autoSpaceDE w:val="0"/>
              <w:autoSpaceDN w:val="0"/>
              <w:adjustRightInd w:val="0"/>
              <w:jc w:val="center"/>
              <w:rPr>
                <w:rFonts w:ascii="Microsoft Sans Serif" w:hAnsi="Microsoft Sans Serif" w:cs="Microsoft Sans Serif"/>
                <w:b/>
                <w:color w:val="000000"/>
                <w:sz w:val="18"/>
                <w:szCs w:val="12"/>
              </w:rPr>
            </w:pPr>
            <w:r>
              <w:rPr>
                <w:rFonts w:ascii="Microsoft Sans Serif" w:hAnsi="Microsoft Sans Serif" w:cs="Microsoft Sans Serif"/>
                <w:b/>
                <w:color w:val="000000"/>
                <w:sz w:val="18"/>
                <w:szCs w:val="12"/>
              </w:rPr>
              <w:t>4</w:t>
            </w:r>
          </w:p>
        </w:tc>
        <w:tc>
          <w:tcPr>
            <w:tcW w:w="7063" w:type="dxa"/>
          </w:tcPr>
          <w:p w:rsidR="008F30C1" w:rsidRPr="001204AC" w:rsidRDefault="008F30C1" w:rsidP="004D00D6">
            <w:pPr>
              <w:tabs>
                <w:tab w:val="left" w:pos="6495"/>
              </w:tabs>
              <w:jc w:val="both"/>
              <w:rPr>
                <w:rFonts w:asciiTheme="minorHAnsi" w:hAnsiTheme="minorHAnsi" w:cstheme="minorHAnsi"/>
                <w:b/>
                <w:sz w:val="16"/>
                <w:szCs w:val="16"/>
              </w:rPr>
            </w:pPr>
            <w:r w:rsidRPr="001204AC">
              <w:rPr>
                <w:rFonts w:asciiTheme="minorHAnsi" w:hAnsiTheme="minorHAnsi" w:cstheme="minorHAnsi"/>
                <w:b/>
                <w:sz w:val="16"/>
                <w:szCs w:val="16"/>
              </w:rPr>
              <w:t>M/R to Canals  in-between Ch.421.00 &amp; Ch. 449.00  Of DY-06  of K.M.C.(U).in different Places under Kankradara Section of K.C. Sub-division NO- III of K.C Division No.-II , in Block &amp; P.S. :- Simlapal, during Rabi--Monsoon for the Year 2021-22 under SDS".</w:t>
            </w:r>
          </w:p>
        </w:tc>
        <w:tc>
          <w:tcPr>
            <w:tcW w:w="992" w:type="dxa"/>
          </w:tcPr>
          <w:p w:rsidR="008F30C1" w:rsidRPr="00D55E5F" w:rsidRDefault="008F30C1" w:rsidP="005522DF">
            <w:pPr>
              <w:jc w:val="center"/>
              <w:rPr>
                <w:sz w:val="20"/>
              </w:rPr>
            </w:pPr>
            <w:r w:rsidRPr="00D55E5F">
              <w:rPr>
                <w:b/>
                <w:sz w:val="20"/>
                <w:szCs w:val="12"/>
              </w:rPr>
              <w:t>SDS</w:t>
            </w:r>
          </w:p>
        </w:tc>
        <w:tc>
          <w:tcPr>
            <w:tcW w:w="1418" w:type="dxa"/>
          </w:tcPr>
          <w:p w:rsidR="008F30C1" w:rsidRPr="00D55E5F" w:rsidRDefault="00892E6D" w:rsidP="00B27711">
            <w:pPr>
              <w:tabs>
                <w:tab w:val="left" w:pos="6495"/>
              </w:tabs>
              <w:jc w:val="center"/>
              <w:rPr>
                <w:b/>
                <w:sz w:val="20"/>
                <w:szCs w:val="12"/>
              </w:rPr>
            </w:pPr>
            <w:r>
              <w:rPr>
                <w:b/>
                <w:sz w:val="20"/>
                <w:szCs w:val="12"/>
              </w:rPr>
              <w:t>483686.00</w:t>
            </w:r>
          </w:p>
        </w:tc>
        <w:tc>
          <w:tcPr>
            <w:tcW w:w="1134" w:type="dxa"/>
          </w:tcPr>
          <w:p w:rsidR="008F30C1" w:rsidRPr="00C763FD" w:rsidRDefault="00892E6D" w:rsidP="00B27711">
            <w:pPr>
              <w:jc w:val="center"/>
              <w:rPr>
                <w:rFonts w:cs="Times New Roman"/>
                <w:b/>
                <w:bCs/>
                <w:color w:val="000000"/>
                <w:sz w:val="20"/>
                <w:szCs w:val="12"/>
              </w:rPr>
            </w:pPr>
            <w:r>
              <w:rPr>
                <w:rFonts w:cs="Times New Roman"/>
                <w:b/>
                <w:bCs/>
                <w:color w:val="000000"/>
                <w:sz w:val="20"/>
                <w:szCs w:val="12"/>
              </w:rPr>
              <w:t>9675.00</w:t>
            </w:r>
          </w:p>
        </w:tc>
        <w:tc>
          <w:tcPr>
            <w:tcW w:w="1276" w:type="dxa"/>
          </w:tcPr>
          <w:p w:rsidR="008F30C1" w:rsidRPr="00B27711" w:rsidRDefault="008F30C1" w:rsidP="005522DF">
            <w:pPr>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992" w:type="dxa"/>
          </w:tcPr>
          <w:p w:rsidR="008F30C1" w:rsidRDefault="008F30C1" w:rsidP="005522DF">
            <w:pPr>
              <w:jc w:val="center"/>
            </w:pPr>
            <w:r w:rsidRPr="00A5572C">
              <w:rPr>
                <w:b/>
                <w:sz w:val="20"/>
                <w:szCs w:val="12"/>
              </w:rPr>
              <w:t>21 days</w:t>
            </w:r>
          </w:p>
        </w:tc>
        <w:tc>
          <w:tcPr>
            <w:tcW w:w="2335" w:type="dxa"/>
            <w:vMerge/>
          </w:tcPr>
          <w:p w:rsidR="008F30C1" w:rsidRPr="00882D51" w:rsidRDefault="008F30C1" w:rsidP="003E747C">
            <w:pPr>
              <w:rPr>
                <w:rFonts w:cs="Times New Roman"/>
                <w:b/>
                <w:color w:val="000000"/>
                <w:sz w:val="10"/>
                <w:szCs w:val="12"/>
              </w:rPr>
            </w:pPr>
          </w:p>
        </w:tc>
      </w:tr>
      <w:tr w:rsidR="002E63BA" w:rsidRPr="00791157" w:rsidTr="00CF23C2">
        <w:trPr>
          <w:trHeight w:val="351"/>
        </w:trPr>
        <w:tc>
          <w:tcPr>
            <w:tcW w:w="450" w:type="dxa"/>
          </w:tcPr>
          <w:p w:rsidR="002E63BA" w:rsidRPr="00D11573" w:rsidRDefault="002E63BA" w:rsidP="00097639">
            <w:pPr>
              <w:autoSpaceDE w:val="0"/>
              <w:autoSpaceDN w:val="0"/>
              <w:adjustRightInd w:val="0"/>
              <w:jc w:val="center"/>
              <w:rPr>
                <w:rFonts w:ascii="Microsoft Sans Serif" w:hAnsi="Microsoft Sans Serif" w:cs="Microsoft Sans Serif"/>
                <w:b/>
                <w:color w:val="000000"/>
                <w:sz w:val="18"/>
                <w:szCs w:val="12"/>
              </w:rPr>
            </w:pPr>
            <w:r>
              <w:rPr>
                <w:rFonts w:ascii="Microsoft Sans Serif" w:hAnsi="Microsoft Sans Serif" w:cs="Microsoft Sans Serif"/>
                <w:b/>
                <w:color w:val="000000"/>
                <w:sz w:val="18"/>
                <w:szCs w:val="12"/>
              </w:rPr>
              <w:t>5</w:t>
            </w:r>
          </w:p>
        </w:tc>
        <w:tc>
          <w:tcPr>
            <w:tcW w:w="7063" w:type="dxa"/>
          </w:tcPr>
          <w:p w:rsidR="002E63BA" w:rsidRPr="001204AC" w:rsidRDefault="002E63BA" w:rsidP="00097639">
            <w:pPr>
              <w:tabs>
                <w:tab w:val="left" w:pos="6495"/>
              </w:tabs>
              <w:jc w:val="both"/>
              <w:rPr>
                <w:rFonts w:asciiTheme="minorHAnsi" w:hAnsiTheme="minorHAnsi" w:cstheme="minorHAnsi"/>
                <w:b/>
                <w:sz w:val="16"/>
                <w:szCs w:val="16"/>
              </w:rPr>
            </w:pPr>
            <w:r w:rsidRPr="001204AC">
              <w:rPr>
                <w:rFonts w:asciiTheme="minorHAnsi" w:hAnsiTheme="minorHAnsi" w:cstheme="minorHAnsi"/>
                <w:b/>
                <w:sz w:val="16"/>
                <w:szCs w:val="16"/>
              </w:rPr>
              <w:t>"M/R to Fencing and clearing campus of Main Go down of K.C Sub-Division No-III under K.C Division No-II in Block &amp; P.S-Khatra, Dist.-Bankura during the year 2021-22 under SDS.</w:t>
            </w:r>
          </w:p>
        </w:tc>
        <w:tc>
          <w:tcPr>
            <w:tcW w:w="992" w:type="dxa"/>
          </w:tcPr>
          <w:p w:rsidR="002E63BA" w:rsidRPr="00D55E5F" w:rsidRDefault="002E63BA" w:rsidP="00097639">
            <w:pPr>
              <w:jc w:val="center"/>
              <w:rPr>
                <w:sz w:val="20"/>
              </w:rPr>
            </w:pPr>
            <w:r w:rsidRPr="00D55E5F">
              <w:rPr>
                <w:b/>
                <w:sz w:val="20"/>
                <w:szCs w:val="12"/>
              </w:rPr>
              <w:t>SDS</w:t>
            </w:r>
          </w:p>
        </w:tc>
        <w:tc>
          <w:tcPr>
            <w:tcW w:w="1418" w:type="dxa"/>
          </w:tcPr>
          <w:p w:rsidR="002E63BA" w:rsidRPr="00D55E5F" w:rsidRDefault="002E63BA" w:rsidP="00097639">
            <w:pPr>
              <w:tabs>
                <w:tab w:val="left" w:pos="6495"/>
              </w:tabs>
              <w:jc w:val="center"/>
              <w:rPr>
                <w:b/>
                <w:sz w:val="20"/>
                <w:szCs w:val="12"/>
              </w:rPr>
            </w:pPr>
            <w:r>
              <w:rPr>
                <w:b/>
                <w:sz w:val="20"/>
                <w:szCs w:val="12"/>
              </w:rPr>
              <w:t>485444.00</w:t>
            </w:r>
          </w:p>
        </w:tc>
        <w:tc>
          <w:tcPr>
            <w:tcW w:w="1134" w:type="dxa"/>
          </w:tcPr>
          <w:p w:rsidR="002E63BA" w:rsidRPr="00C763FD" w:rsidRDefault="002E63BA" w:rsidP="00097639">
            <w:pPr>
              <w:jc w:val="center"/>
              <w:rPr>
                <w:rFonts w:cs="Times New Roman"/>
                <w:b/>
                <w:bCs/>
                <w:color w:val="000000"/>
                <w:sz w:val="20"/>
                <w:szCs w:val="12"/>
              </w:rPr>
            </w:pPr>
            <w:r>
              <w:rPr>
                <w:rFonts w:cs="Times New Roman"/>
                <w:b/>
                <w:bCs/>
                <w:color w:val="000000"/>
                <w:sz w:val="20"/>
                <w:szCs w:val="12"/>
              </w:rPr>
              <w:t>9710.00</w:t>
            </w:r>
          </w:p>
        </w:tc>
        <w:tc>
          <w:tcPr>
            <w:tcW w:w="1276" w:type="dxa"/>
          </w:tcPr>
          <w:p w:rsidR="002E63BA" w:rsidRPr="00B27711" w:rsidRDefault="002E63BA" w:rsidP="00097639">
            <w:pPr>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992" w:type="dxa"/>
          </w:tcPr>
          <w:p w:rsidR="002E63BA" w:rsidRDefault="002E63BA" w:rsidP="00097639">
            <w:pPr>
              <w:jc w:val="center"/>
            </w:pPr>
            <w:r w:rsidRPr="00A5572C">
              <w:rPr>
                <w:b/>
                <w:sz w:val="20"/>
                <w:szCs w:val="12"/>
              </w:rPr>
              <w:t>21 days</w:t>
            </w:r>
          </w:p>
        </w:tc>
        <w:tc>
          <w:tcPr>
            <w:tcW w:w="2335" w:type="dxa"/>
            <w:vMerge/>
          </w:tcPr>
          <w:p w:rsidR="002E63BA" w:rsidRPr="00882D51" w:rsidRDefault="002E63BA" w:rsidP="003E747C">
            <w:pPr>
              <w:rPr>
                <w:rFonts w:cs="Times New Roman"/>
                <w:b/>
                <w:color w:val="000000"/>
                <w:sz w:val="10"/>
                <w:szCs w:val="12"/>
              </w:rPr>
            </w:pPr>
          </w:p>
        </w:tc>
      </w:tr>
      <w:tr w:rsidR="008F30C1" w:rsidRPr="00791157" w:rsidTr="00CF23C2">
        <w:trPr>
          <w:trHeight w:val="261"/>
        </w:trPr>
        <w:tc>
          <w:tcPr>
            <w:tcW w:w="450" w:type="dxa"/>
          </w:tcPr>
          <w:p w:rsidR="008F30C1" w:rsidRPr="00D11573" w:rsidRDefault="008F30C1" w:rsidP="00020D7C">
            <w:pPr>
              <w:autoSpaceDE w:val="0"/>
              <w:autoSpaceDN w:val="0"/>
              <w:adjustRightInd w:val="0"/>
              <w:jc w:val="center"/>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6</w:t>
            </w:r>
          </w:p>
        </w:tc>
        <w:tc>
          <w:tcPr>
            <w:tcW w:w="7063" w:type="dxa"/>
          </w:tcPr>
          <w:p w:rsidR="008F30C1" w:rsidRPr="001204AC" w:rsidRDefault="008F30C1" w:rsidP="004D00D6">
            <w:pPr>
              <w:tabs>
                <w:tab w:val="left" w:pos="6495"/>
              </w:tabs>
              <w:jc w:val="both"/>
              <w:rPr>
                <w:rFonts w:asciiTheme="minorHAnsi" w:hAnsiTheme="minorHAnsi" w:cstheme="minorHAnsi"/>
                <w:b/>
                <w:sz w:val="16"/>
                <w:szCs w:val="16"/>
              </w:rPr>
            </w:pPr>
            <w:r w:rsidRPr="001204AC">
              <w:rPr>
                <w:rFonts w:asciiTheme="minorHAnsi" w:hAnsiTheme="minorHAnsi" w:cstheme="minorHAnsi"/>
                <w:b/>
                <w:sz w:val="16"/>
                <w:szCs w:val="16"/>
              </w:rPr>
              <w:t>"M/R to Inspection Path of L.B.F.C in between ch. 246.00 &amp; 256.00 of H.Q Section under K.C Sub-Division No-III of K.C Division No. II in Block &amp; P.S-Khatra Dist</w:t>
            </w:r>
            <w:proofErr w:type="gramStart"/>
            <w:r w:rsidRPr="001204AC">
              <w:rPr>
                <w:rFonts w:asciiTheme="minorHAnsi" w:hAnsiTheme="minorHAnsi" w:cstheme="minorHAnsi"/>
                <w:b/>
                <w:sz w:val="16"/>
                <w:szCs w:val="16"/>
              </w:rPr>
              <w:t>.-</w:t>
            </w:r>
            <w:proofErr w:type="gramEnd"/>
            <w:r w:rsidRPr="001204AC">
              <w:rPr>
                <w:rFonts w:asciiTheme="minorHAnsi" w:hAnsiTheme="minorHAnsi" w:cstheme="minorHAnsi"/>
                <w:b/>
                <w:sz w:val="16"/>
                <w:szCs w:val="16"/>
              </w:rPr>
              <w:t xml:space="preserve"> Bankura Under SDS.</w:t>
            </w:r>
          </w:p>
        </w:tc>
        <w:tc>
          <w:tcPr>
            <w:tcW w:w="992" w:type="dxa"/>
          </w:tcPr>
          <w:p w:rsidR="008F30C1" w:rsidRPr="00D55E5F" w:rsidRDefault="008F30C1" w:rsidP="005522DF">
            <w:pPr>
              <w:jc w:val="center"/>
              <w:rPr>
                <w:sz w:val="20"/>
              </w:rPr>
            </w:pPr>
            <w:r w:rsidRPr="00D55E5F">
              <w:rPr>
                <w:b/>
                <w:sz w:val="20"/>
                <w:szCs w:val="12"/>
              </w:rPr>
              <w:t>SDS</w:t>
            </w:r>
          </w:p>
        </w:tc>
        <w:tc>
          <w:tcPr>
            <w:tcW w:w="1418" w:type="dxa"/>
          </w:tcPr>
          <w:p w:rsidR="008F30C1" w:rsidRPr="00D55E5F" w:rsidRDefault="00892E6D" w:rsidP="00B27711">
            <w:pPr>
              <w:tabs>
                <w:tab w:val="left" w:pos="6495"/>
              </w:tabs>
              <w:jc w:val="center"/>
              <w:rPr>
                <w:b/>
                <w:sz w:val="20"/>
                <w:szCs w:val="12"/>
              </w:rPr>
            </w:pPr>
            <w:r>
              <w:rPr>
                <w:b/>
                <w:sz w:val="20"/>
                <w:szCs w:val="12"/>
              </w:rPr>
              <w:t>484064.00</w:t>
            </w:r>
          </w:p>
        </w:tc>
        <w:tc>
          <w:tcPr>
            <w:tcW w:w="1134" w:type="dxa"/>
          </w:tcPr>
          <w:p w:rsidR="008F30C1" w:rsidRPr="00C763FD" w:rsidRDefault="00892E6D" w:rsidP="00B27711">
            <w:pPr>
              <w:jc w:val="center"/>
              <w:rPr>
                <w:rFonts w:cs="Times New Roman"/>
                <w:b/>
                <w:bCs/>
                <w:color w:val="000000"/>
                <w:sz w:val="20"/>
                <w:szCs w:val="12"/>
              </w:rPr>
            </w:pPr>
            <w:r>
              <w:rPr>
                <w:rFonts w:cs="Times New Roman"/>
                <w:b/>
                <w:bCs/>
                <w:color w:val="000000"/>
                <w:sz w:val="20"/>
                <w:szCs w:val="12"/>
              </w:rPr>
              <w:t>9685.00</w:t>
            </w:r>
          </w:p>
        </w:tc>
        <w:tc>
          <w:tcPr>
            <w:tcW w:w="1276" w:type="dxa"/>
          </w:tcPr>
          <w:p w:rsidR="008F30C1" w:rsidRPr="00B27711" w:rsidRDefault="008F30C1" w:rsidP="005522DF">
            <w:pPr>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992" w:type="dxa"/>
          </w:tcPr>
          <w:p w:rsidR="008F30C1" w:rsidRDefault="008F30C1" w:rsidP="005522DF">
            <w:pPr>
              <w:jc w:val="center"/>
            </w:pPr>
            <w:r w:rsidRPr="00A5572C">
              <w:rPr>
                <w:b/>
                <w:sz w:val="20"/>
                <w:szCs w:val="12"/>
              </w:rPr>
              <w:t>21 days</w:t>
            </w:r>
          </w:p>
        </w:tc>
        <w:tc>
          <w:tcPr>
            <w:tcW w:w="2335" w:type="dxa"/>
            <w:vMerge/>
          </w:tcPr>
          <w:p w:rsidR="008F30C1" w:rsidRPr="00882D51" w:rsidRDefault="008F30C1" w:rsidP="003E747C">
            <w:pPr>
              <w:rPr>
                <w:rFonts w:cs="Times New Roman"/>
                <w:b/>
                <w:color w:val="000000"/>
                <w:sz w:val="10"/>
                <w:szCs w:val="12"/>
              </w:rPr>
            </w:pPr>
          </w:p>
        </w:tc>
      </w:tr>
      <w:tr w:rsidR="008F30C1" w:rsidRPr="00791157" w:rsidTr="00CF23C2">
        <w:trPr>
          <w:trHeight w:val="351"/>
        </w:trPr>
        <w:tc>
          <w:tcPr>
            <w:tcW w:w="450" w:type="dxa"/>
          </w:tcPr>
          <w:p w:rsidR="008F30C1" w:rsidRPr="00D11573" w:rsidRDefault="008F30C1" w:rsidP="00020D7C">
            <w:pPr>
              <w:autoSpaceDE w:val="0"/>
              <w:autoSpaceDN w:val="0"/>
              <w:adjustRightInd w:val="0"/>
              <w:jc w:val="center"/>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7</w:t>
            </w:r>
          </w:p>
        </w:tc>
        <w:tc>
          <w:tcPr>
            <w:tcW w:w="7063" w:type="dxa"/>
          </w:tcPr>
          <w:p w:rsidR="008F30C1" w:rsidRPr="001204AC" w:rsidRDefault="008F30C1" w:rsidP="004D00D6">
            <w:pPr>
              <w:tabs>
                <w:tab w:val="left" w:pos="6495"/>
              </w:tabs>
              <w:jc w:val="both"/>
              <w:rPr>
                <w:rFonts w:asciiTheme="minorHAnsi" w:hAnsiTheme="minorHAnsi" w:cstheme="minorHAnsi"/>
                <w:b/>
                <w:sz w:val="16"/>
                <w:szCs w:val="16"/>
              </w:rPr>
            </w:pPr>
            <w:r w:rsidRPr="001204AC">
              <w:rPr>
                <w:rFonts w:asciiTheme="minorHAnsi" w:hAnsiTheme="minorHAnsi" w:cstheme="minorHAnsi"/>
                <w:b/>
                <w:sz w:val="16"/>
                <w:szCs w:val="16"/>
              </w:rPr>
              <w:t>M/R to Inspection Path of L.B.F.C in between ch. 256.00 &amp; 266.00 of H.Q Section under K.C Sub-Division No-III of K.C Division No. II in Block &amp; P.S-Khatra Dist.- Bankura Under SDS "</w:t>
            </w:r>
          </w:p>
        </w:tc>
        <w:tc>
          <w:tcPr>
            <w:tcW w:w="992" w:type="dxa"/>
          </w:tcPr>
          <w:p w:rsidR="008F30C1" w:rsidRPr="00D55E5F" w:rsidRDefault="008F30C1" w:rsidP="005522DF">
            <w:pPr>
              <w:jc w:val="center"/>
              <w:rPr>
                <w:sz w:val="20"/>
              </w:rPr>
            </w:pPr>
            <w:r w:rsidRPr="00D55E5F">
              <w:rPr>
                <w:b/>
                <w:sz w:val="20"/>
                <w:szCs w:val="12"/>
              </w:rPr>
              <w:t>SDS</w:t>
            </w:r>
          </w:p>
        </w:tc>
        <w:tc>
          <w:tcPr>
            <w:tcW w:w="1418" w:type="dxa"/>
          </w:tcPr>
          <w:p w:rsidR="008F30C1" w:rsidRPr="00D55E5F" w:rsidRDefault="00892E6D" w:rsidP="00B27711">
            <w:pPr>
              <w:tabs>
                <w:tab w:val="left" w:pos="6495"/>
              </w:tabs>
              <w:jc w:val="center"/>
              <w:rPr>
                <w:b/>
                <w:sz w:val="20"/>
                <w:szCs w:val="12"/>
              </w:rPr>
            </w:pPr>
            <w:r>
              <w:rPr>
                <w:b/>
                <w:sz w:val="20"/>
                <w:szCs w:val="12"/>
              </w:rPr>
              <w:t>484755.00</w:t>
            </w:r>
          </w:p>
        </w:tc>
        <w:tc>
          <w:tcPr>
            <w:tcW w:w="1134" w:type="dxa"/>
          </w:tcPr>
          <w:p w:rsidR="008F30C1" w:rsidRPr="00C763FD" w:rsidRDefault="00892E6D" w:rsidP="00B27711">
            <w:pPr>
              <w:jc w:val="center"/>
              <w:rPr>
                <w:rFonts w:cs="Times New Roman"/>
                <w:b/>
                <w:bCs/>
                <w:color w:val="000000"/>
                <w:sz w:val="20"/>
                <w:szCs w:val="12"/>
              </w:rPr>
            </w:pPr>
            <w:r>
              <w:rPr>
                <w:rFonts w:cs="Times New Roman"/>
                <w:b/>
                <w:bCs/>
                <w:color w:val="000000"/>
                <w:sz w:val="20"/>
                <w:szCs w:val="12"/>
              </w:rPr>
              <w:t>9695.00</w:t>
            </w:r>
          </w:p>
        </w:tc>
        <w:tc>
          <w:tcPr>
            <w:tcW w:w="1276" w:type="dxa"/>
          </w:tcPr>
          <w:p w:rsidR="008F30C1" w:rsidRPr="00B27711" w:rsidRDefault="008F30C1" w:rsidP="005522DF">
            <w:pPr>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992" w:type="dxa"/>
          </w:tcPr>
          <w:p w:rsidR="008F30C1" w:rsidRDefault="008F30C1" w:rsidP="005522DF">
            <w:pPr>
              <w:jc w:val="center"/>
            </w:pPr>
            <w:r w:rsidRPr="00A5572C">
              <w:rPr>
                <w:b/>
                <w:sz w:val="20"/>
                <w:szCs w:val="12"/>
              </w:rPr>
              <w:t>21 days</w:t>
            </w:r>
          </w:p>
        </w:tc>
        <w:tc>
          <w:tcPr>
            <w:tcW w:w="2335" w:type="dxa"/>
            <w:vMerge/>
          </w:tcPr>
          <w:p w:rsidR="008F30C1" w:rsidRPr="00882D51" w:rsidRDefault="008F30C1" w:rsidP="003E747C">
            <w:pPr>
              <w:rPr>
                <w:rFonts w:cs="Times New Roman"/>
                <w:b/>
                <w:color w:val="000000"/>
                <w:sz w:val="10"/>
                <w:szCs w:val="12"/>
              </w:rPr>
            </w:pPr>
          </w:p>
        </w:tc>
      </w:tr>
      <w:tr w:rsidR="008F30C1" w:rsidRPr="00791157" w:rsidTr="00CF23C2">
        <w:trPr>
          <w:trHeight w:val="351"/>
        </w:trPr>
        <w:tc>
          <w:tcPr>
            <w:tcW w:w="450" w:type="dxa"/>
          </w:tcPr>
          <w:p w:rsidR="008F30C1" w:rsidRPr="00D11573" w:rsidRDefault="008F30C1" w:rsidP="00020D7C">
            <w:pPr>
              <w:autoSpaceDE w:val="0"/>
              <w:autoSpaceDN w:val="0"/>
              <w:adjustRightInd w:val="0"/>
              <w:jc w:val="center"/>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8</w:t>
            </w:r>
          </w:p>
        </w:tc>
        <w:tc>
          <w:tcPr>
            <w:tcW w:w="7063" w:type="dxa"/>
          </w:tcPr>
          <w:p w:rsidR="008F30C1" w:rsidRPr="001204AC" w:rsidRDefault="008F30C1" w:rsidP="004D00D6">
            <w:pPr>
              <w:tabs>
                <w:tab w:val="left" w:pos="6495"/>
              </w:tabs>
              <w:jc w:val="both"/>
              <w:rPr>
                <w:rFonts w:asciiTheme="minorHAnsi" w:hAnsiTheme="minorHAnsi" w:cstheme="minorHAnsi"/>
                <w:b/>
                <w:sz w:val="16"/>
                <w:szCs w:val="16"/>
              </w:rPr>
            </w:pPr>
            <w:r w:rsidRPr="001204AC">
              <w:rPr>
                <w:rFonts w:asciiTheme="minorHAnsi" w:hAnsiTheme="minorHAnsi" w:cstheme="minorHAnsi"/>
                <w:b/>
                <w:sz w:val="16"/>
                <w:szCs w:val="16"/>
              </w:rPr>
              <w:t>M/R to Canal Lining in Between Ch.246.00 &amp; Ch. 251.00 of L.B.F.C. Under H.Q. Section of K.C.Sub-Division NO-III, In P.S. &amp; Block :- Khatra, District- Bankura Under SDS "</w:t>
            </w:r>
          </w:p>
        </w:tc>
        <w:tc>
          <w:tcPr>
            <w:tcW w:w="992" w:type="dxa"/>
          </w:tcPr>
          <w:p w:rsidR="008F30C1" w:rsidRPr="00D55E5F" w:rsidRDefault="008F30C1" w:rsidP="005522DF">
            <w:pPr>
              <w:jc w:val="center"/>
              <w:rPr>
                <w:sz w:val="20"/>
              </w:rPr>
            </w:pPr>
            <w:r w:rsidRPr="00D55E5F">
              <w:rPr>
                <w:b/>
                <w:sz w:val="20"/>
                <w:szCs w:val="12"/>
              </w:rPr>
              <w:t>SDS</w:t>
            </w:r>
          </w:p>
        </w:tc>
        <w:tc>
          <w:tcPr>
            <w:tcW w:w="1418" w:type="dxa"/>
          </w:tcPr>
          <w:p w:rsidR="008F30C1" w:rsidRPr="00D55E5F" w:rsidRDefault="00892E6D" w:rsidP="00B27711">
            <w:pPr>
              <w:tabs>
                <w:tab w:val="left" w:pos="6495"/>
              </w:tabs>
              <w:jc w:val="center"/>
              <w:rPr>
                <w:b/>
                <w:sz w:val="20"/>
                <w:szCs w:val="12"/>
              </w:rPr>
            </w:pPr>
            <w:r>
              <w:rPr>
                <w:b/>
                <w:sz w:val="20"/>
                <w:szCs w:val="12"/>
              </w:rPr>
              <w:t>485276.00</w:t>
            </w:r>
          </w:p>
        </w:tc>
        <w:tc>
          <w:tcPr>
            <w:tcW w:w="1134" w:type="dxa"/>
          </w:tcPr>
          <w:p w:rsidR="008F30C1" w:rsidRPr="00C763FD" w:rsidRDefault="00892E6D" w:rsidP="00B27711">
            <w:pPr>
              <w:jc w:val="center"/>
              <w:rPr>
                <w:rFonts w:cs="Times New Roman"/>
                <w:b/>
                <w:bCs/>
                <w:color w:val="000000"/>
                <w:sz w:val="20"/>
                <w:szCs w:val="12"/>
              </w:rPr>
            </w:pPr>
            <w:r>
              <w:rPr>
                <w:rFonts w:cs="Times New Roman"/>
                <w:b/>
                <w:bCs/>
                <w:color w:val="000000"/>
                <w:sz w:val="20"/>
                <w:szCs w:val="12"/>
              </w:rPr>
              <w:t>9710.00</w:t>
            </w:r>
          </w:p>
        </w:tc>
        <w:tc>
          <w:tcPr>
            <w:tcW w:w="1276" w:type="dxa"/>
          </w:tcPr>
          <w:p w:rsidR="008F30C1" w:rsidRPr="00B27711" w:rsidRDefault="008F30C1" w:rsidP="005522DF">
            <w:pPr>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992" w:type="dxa"/>
          </w:tcPr>
          <w:p w:rsidR="008F30C1" w:rsidRDefault="008F30C1" w:rsidP="005522DF">
            <w:pPr>
              <w:jc w:val="center"/>
            </w:pPr>
            <w:r w:rsidRPr="00A5572C">
              <w:rPr>
                <w:b/>
                <w:sz w:val="20"/>
                <w:szCs w:val="12"/>
              </w:rPr>
              <w:t>21 days</w:t>
            </w:r>
          </w:p>
        </w:tc>
        <w:tc>
          <w:tcPr>
            <w:tcW w:w="2335" w:type="dxa"/>
            <w:vMerge/>
          </w:tcPr>
          <w:p w:rsidR="008F30C1" w:rsidRPr="00882D51" w:rsidRDefault="008F30C1" w:rsidP="003E747C">
            <w:pPr>
              <w:rPr>
                <w:rFonts w:cs="Times New Roman"/>
                <w:b/>
                <w:color w:val="000000"/>
                <w:sz w:val="10"/>
                <w:szCs w:val="12"/>
              </w:rPr>
            </w:pPr>
          </w:p>
        </w:tc>
      </w:tr>
      <w:tr w:rsidR="008F30C1" w:rsidRPr="00791157" w:rsidTr="00CF23C2">
        <w:trPr>
          <w:trHeight w:val="351"/>
        </w:trPr>
        <w:tc>
          <w:tcPr>
            <w:tcW w:w="450" w:type="dxa"/>
          </w:tcPr>
          <w:p w:rsidR="008F30C1" w:rsidRPr="00D11573" w:rsidRDefault="008F30C1" w:rsidP="00020D7C">
            <w:pPr>
              <w:autoSpaceDE w:val="0"/>
              <w:autoSpaceDN w:val="0"/>
              <w:adjustRightInd w:val="0"/>
              <w:jc w:val="center"/>
              <w:rPr>
                <w:rFonts w:ascii="Microsoft Sans Serif" w:hAnsi="Microsoft Sans Serif" w:cs="Microsoft Sans Serif"/>
                <w:b/>
                <w:color w:val="000000"/>
                <w:sz w:val="18"/>
                <w:szCs w:val="12"/>
              </w:rPr>
            </w:pPr>
            <w:r>
              <w:rPr>
                <w:rFonts w:ascii="Microsoft Sans Serif" w:hAnsi="Microsoft Sans Serif" w:cs="Microsoft Sans Serif"/>
                <w:b/>
                <w:color w:val="000000"/>
                <w:sz w:val="18"/>
                <w:szCs w:val="12"/>
              </w:rPr>
              <w:t>9</w:t>
            </w:r>
          </w:p>
        </w:tc>
        <w:tc>
          <w:tcPr>
            <w:tcW w:w="7063" w:type="dxa"/>
          </w:tcPr>
          <w:p w:rsidR="008F30C1" w:rsidRPr="001204AC" w:rsidRDefault="008F30C1" w:rsidP="004D00D6">
            <w:pPr>
              <w:tabs>
                <w:tab w:val="left" w:pos="6495"/>
              </w:tabs>
              <w:jc w:val="both"/>
              <w:rPr>
                <w:rFonts w:asciiTheme="minorHAnsi" w:hAnsiTheme="minorHAnsi" w:cstheme="minorHAnsi"/>
                <w:b/>
                <w:sz w:val="16"/>
                <w:szCs w:val="16"/>
              </w:rPr>
            </w:pPr>
            <w:r w:rsidRPr="001204AC">
              <w:rPr>
                <w:rFonts w:asciiTheme="minorHAnsi" w:hAnsiTheme="minorHAnsi" w:cstheme="minorHAnsi"/>
                <w:b/>
                <w:sz w:val="16"/>
                <w:szCs w:val="16"/>
              </w:rPr>
              <w:t>"M/R to Canal Lining in Between Ch.252.00 &amp; Ch. 257.00 of L.B.F.C. Under H.Q. Section of K.C.Sub-Division NO-III, In P.S. &amp; Block :- Khatra, District- Bankura Under SDS "</w:t>
            </w:r>
          </w:p>
        </w:tc>
        <w:tc>
          <w:tcPr>
            <w:tcW w:w="992" w:type="dxa"/>
          </w:tcPr>
          <w:p w:rsidR="008F30C1" w:rsidRDefault="008F30C1" w:rsidP="005522DF">
            <w:pPr>
              <w:jc w:val="center"/>
            </w:pPr>
            <w:r w:rsidRPr="00E72212">
              <w:rPr>
                <w:b/>
                <w:sz w:val="20"/>
                <w:szCs w:val="12"/>
              </w:rPr>
              <w:t>SDS</w:t>
            </w:r>
          </w:p>
        </w:tc>
        <w:tc>
          <w:tcPr>
            <w:tcW w:w="1418" w:type="dxa"/>
          </w:tcPr>
          <w:p w:rsidR="008F30C1" w:rsidRPr="00D55E5F" w:rsidRDefault="00892E6D" w:rsidP="00B27711">
            <w:pPr>
              <w:tabs>
                <w:tab w:val="left" w:pos="6495"/>
              </w:tabs>
              <w:jc w:val="center"/>
              <w:rPr>
                <w:b/>
                <w:sz w:val="20"/>
                <w:szCs w:val="12"/>
              </w:rPr>
            </w:pPr>
            <w:r>
              <w:rPr>
                <w:b/>
                <w:sz w:val="20"/>
                <w:szCs w:val="12"/>
              </w:rPr>
              <w:t>485106.00</w:t>
            </w:r>
          </w:p>
        </w:tc>
        <w:tc>
          <w:tcPr>
            <w:tcW w:w="1134" w:type="dxa"/>
          </w:tcPr>
          <w:p w:rsidR="008F30C1" w:rsidRPr="00C763FD" w:rsidRDefault="00892E6D" w:rsidP="00B27711">
            <w:pPr>
              <w:jc w:val="center"/>
              <w:rPr>
                <w:rFonts w:cs="Times New Roman"/>
                <w:b/>
                <w:bCs/>
                <w:color w:val="000000"/>
                <w:sz w:val="20"/>
                <w:szCs w:val="12"/>
              </w:rPr>
            </w:pPr>
            <w:r>
              <w:rPr>
                <w:rFonts w:cs="Times New Roman"/>
                <w:b/>
                <w:bCs/>
                <w:color w:val="000000"/>
                <w:sz w:val="20"/>
                <w:szCs w:val="12"/>
              </w:rPr>
              <w:t>9705.00</w:t>
            </w:r>
          </w:p>
        </w:tc>
        <w:tc>
          <w:tcPr>
            <w:tcW w:w="1276" w:type="dxa"/>
          </w:tcPr>
          <w:p w:rsidR="008F30C1" w:rsidRDefault="008F30C1" w:rsidP="005522DF">
            <w:pPr>
              <w:jc w:val="center"/>
            </w:pPr>
            <w:r w:rsidRPr="000D6E02">
              <w:rPr>
                <w:rFonts w:asciiTheme="minorHAnsi" w:hAnsiTheme="minorHAnsi" w:cstheme="minorHAnsi"/>
                <w:b/>
                <w:color w:val="000000"/>
                <w:sz w:val="20"/>
                <w:szCs w:val="12"/>
              </w:rPr>
              <w:t>NIL</w:t>
            </w:r>
          </w:p>
        </w:tc>
        <w:tc>
          <w:tcPr>
            <w:tcW w:w="992" w:type="dxa"/>
          </w:tcPr>
          <w:p w:rsidR="008F30C1" w:rsidRDefault="008F30C1" w:rsidP="005522DF">
            <w:pPr>
              <w:jc w:val="center"/>
            </w:pPr>
            <w:r w:rsidRPr="00A5572C">
              <w:rPr>
                <w:b/>
                <w:sz w:val="20"/>
                <w:szCs w:val="12"/>
              </w:rPr>
              <w:t>21 days</w:t>
            </w:r>
          </w:p>
        </w:tc>
        <w:tc>
          <w:tcPr>
            <w:tcW w:w="2335" w:type="dxa"/>
            <w:vMerge/>
          </w:tcPr>
          <w:p w:rsidR="008F30C1" w:rsidRPr="00882D51" w:rsidRDefault="008F30C1" w:rsidP="003E747C">
            <w:pPr>
              <w:rPr>
                <w:rFonts w:cs="Times New Roman"/>
                <w:b/>
                <w:color w:val="000000"/>
                <w:sz w:val="10"/>
                <w:szCs w:val="12"/>
              </w:rPr>
            </w:pPr>
          </w:p>
        </w:tc>
      </w:tr>
      <w:tr w:rsidR="008F30C1" w:rsidRPr="00791157" w:rsidTr="00CF23C2">
        <w:trPr>
          <w:trHeight w:val="351"/>
        </w:trPr>
        <w:tc>
          <w:tcPr>
            <w:tcW w:w="450" w:type="dxa"/>
          </w:tcPr>
          <w:p w:rsidR="008F30C1" w:rsidRPr="00D11573" w:rsidRDefault="008F30C1" w:rsidP="00020D7C">
            <w:pPr>
              <w:autoSpaceDE w:val="0"/>
              <w:autoSpaceDN w:val="0"/>
              <w:adjustRightInd w:val="0"/>
              <w:jc w:val="center"/>
              <w:rPr>
                <w:rFonts w:ascii="Microsoft Sans Serif" w:hAnsi="Microsoft Sans Serif" w:cs="Microsoft Sans Serif"/>
                <w:b/>
                <w:color w:val="000000"/>
                <w:sz w:val="18"/>
                <w:szCs w:val="12"/>
              </w:rPr>
            </w:pPr>
            <w:r>
              <w:rPr>
                <w:rFonts w:ascii="Microsoft Sans Serif" w:hAnsi="Microsoft Sans Serif" w:cs="Microsoft Sans Serif"/>
                <w:b/>
                <w:color w:val="000000"/>
                <w:sz w:val="18"/>
                <w:szCs w:val="12"/>
              </w:rPr>
              <w:t>10</w:t>
            </w:r>
          </w:p>
        </w:tc>
        <w:tc>
          <w:tcPr>
            <w:tcW w:w="7063" w:type="dxa"/>
            <w:vAlign w:val="center"/>
          </w:tcPr>
          <w:p w:rsidR="008F30C1" w:rsidRPr="001204AC" w:rsidRDefault="008F30C1" w:rsidP="004D00D6">
            <w:pPr>
              <w:pStyle w:val="NoSpacing"/>
              <w:jc w:val="both"/>
              <w:rPr>
                <w:rFonts w:asciiTheme="minorHAnsi" w:hAnsiTheme="minorHAnsi" w:cstheme="minorHAnsi"/>
                <w:b/>
                <w:sz w:val="16"/>
              </w:rPr>
            </w:pPr>
            <w:r w:rsidRPr="001204AC">
              <w:rPr>
                <w:rFonts w:asciiTheme="minorHAnsi" w:hAnsiTheme="minorHAnsi" w:cstheme="minorHAnsi"/>
                <w:b/>
                <w:sz w:val="16"/>
              </w:rPr>
              <w:t>M/R to canal embankment in between Ch. 235.00 and Ch. 260.00  of Distributry No.-9 of K. M. C.(U) of Persola Section under K. C. Sub-Division No.-III of K. C. Division No.-II, Khatra, Bankura under SDS.</w:t>
            </w:r>
          </w:p>
        </w:tc>
        <w:tc>
          <w:tcPr>
            <w:tcW w:w="992" w:type="dxa"/>
          </w:tcPr>
          <w:p w:rsidR="008F30C1" w:rsidRDefault="008F30C1" w:rsidP="005522DF">
            <w:pPr>
              <w:jc w:val="center"/>
            </w:pPr>
            <w:r w:rsidRPr="00E72212">
              <w:rPr>
                <w:b/>
                <w:sz w:val="20"/>
                <w:szCs w:val="12"/>
              </w:rPr>
              <w:t>SDS</w:t>
            </w:r>
          </w:p>
        </w:tc>
        <w:tc>
          <w:tcPr>
            <w:tcW w:w="1418" w:type="dxa"/>
          </w:tcPr>
          <w:p w:rsidR="008F30C1" w:rsidRPr="00D55E5F" w:rsidRDefault="00892E6D" w:rsidP="00B27711">
            <w:pPr>
              <w:tabs>
                <w:tab w:val="left" w:pos="6495"/>
              </w:tabs>
              <w:jc w:val="center"/>
              <w:rPr>
                <w:b/>
                <w:sz w:val="20"/>
                <w:szCs w:val="12"/>
              </w:rPr>
            </w:pPr>
            <w:r>
              <w:rPr>
                <w:b/>
                <w:sz w:val="20"/>
                <w:szCs w:val="12"/>
              </w:rPr>
              <w:t>483837.00</w:t>
            </w:r>
          </w:p>
        </w:tc>
        <w:tc>
          <w:tcPr>
            <w:tcW w:w="1134" w:type="dxa"/>
          </w:tcPr>
          <w:p w:rsidR="008F30C1" w:rsidRPr="00C763FD" w:rsidRDefault="00892E6D" w:rsidP="00B27711">
            <w:pPr>
              <w:jc w:val="center"/>
              <w:rPr>
                <w:rFonts w:cs="Times New Roman"/>
                <w:b/>
                <w:bCs/>
                <w:color w:val="000000"/>
                <w:sz w:val="20"/>
                <w:szCs w:val="12"/>
              </w:rPr>
            </w:pPr>
            <w:r>
              <w:rPr>
                <w:rFonts w:cs="Times New Roman"/>
                <w:b/>
                <w:bCs/>
                <w:color w:val="000000"/>
                <w:sz w:val="20"/>
                <w:szCs w:val="12"/>
              </w:rPr>
              <w:t>9680.00</w:t>
            </w:r>
          </w:p>
        </w:tc>
        <w:tc>
          <w:tcPr>
            <w:tcW w:w="1276" w:type="dxa"/>
          </w:tcPr>
          <w:p w:rsidR="008F30C1" w:rsidRDefault="008F30C1" w:rsidP="005522DF">
            <w:pPr>
              <w:jc w:val="center"/>
            </w:pPr>
            <w:r w:rsidRPr="000D6E02">
              <w:rPr>
                <w:rFonts w:asciiTheme="minorHAnsi" w:hAnsiTheme="minorHAnsi" w:cstheme="minorHAnsi"/>
                <w:b/>
                <w:color w:val="000000"/>
                <w:sz w:val="20"/>
                <w:szCs w:val="12"/>
              </w:rPr>
              <w:t>NIL</w:t>
            </w:r>
          </w:p>
        </w:tc>
        <w:tc>
          <w:tcPr>
            <w:tcW w:w="992" w:type="dxa"/>
          </w:tcPr>
          <w:p w:rsidR="008F30C1" w:rsidRDefault="008F30C1" w:rsidP="005522DF">
            <w:pPr>
              <w:jc w:val="center"/>
            </w:pPr>
            <w:r w:rsidRPr="00A5572C">
              <w:rPr>
                <w:b/>
                <w:sz w:val="20"/>
                <w:szCs w:val="12"/>
              </w:rPr>
              <w:t>21 days</w:t>
            </w:r>
          </w:p>
        </w:tc>
        <w:tc>
          <w:tcPr>
            <w:tcW w:w="2335" w:type="dxa"/>
            <w:vMerge/>
          </w:tcPr>
          <w:p w:rsidR="008F30C1" w:rsidRPr="00882D51" w:rsidRDefault="008F30C1" w:rsidP="003E747C">
            <w:pPr>
              <w:rPr>
                <w:rFonts w:cs="Times New Roman"/>
                <w:b/>
                <w:color w:val="000000"/>
                <w:sz w:val="10"/>
                <w:szCs w:val="12"/>
              </w:rPr>
            </w:pPr>
          </w:p>
        </w:tc>
      </w:tr>
      <w:tr w:rsidR="008F30C1" w:rsidRPr="00791157" w:rsidTr="00CF23C2">
        <w:trPr>
          <w:trHeight w:val="351"/>
        </w:trPr>
        <w:tc>
          <w:tcPr>
            <w:tcW w:w="450" w:type="dxa"/>
          </w:tcPr>
          <w:p w:rsidR="008F30C1" w:rsidRPr="00D11573" w:rsidRDefault="008F30C1" w:rsidP="00020D7C">
            <w:pPr>
              <w:autoSpaceDE w:val="0"/>
              <w:autoSpaceDN w:val="0"/>
              <w:adjustRightInd w:val="0"/>
              <w:jc w:val="center"/>
              <w:rPr>
                <w:rFonts w:ascii="Microsoft Sans Serif" w:hAnsi="Microsoft Sans Serif" w:cs="Microsoft Sans Serif"/>
                <w:b/>
                <w:color w:val="000000"/>
                <w:sz w:val="18"/>
                <w:szCs w:val="12"/>
              </w:rPr>
            </w:pPr>
            <w:r>
              <w:rPr>
                <w:rFonts w:ascii="Microsoft Sans Serif" w:hAnsi="Microsoft Sans Serif" w:cs="Microsoft Sans Serif"/>
                <w:b/>
                <w:color w:val="000000"/>
                <w:sz w:val="18"/>
                <w:szCs w:val="12"/>
              </w:rPr>
              <w:t>11</w:t>
            </w:r>
          </w:p>
        </w:tc>
        <w:tc>
          <w:tcPr>
            <w:tcW w:w="7063" w:type="dxa"/>
          </w:tcPr>
          <w:p w:rsidR="008F30C1" w:rsidRPr="001204AC" w:rsidRDefault="008F30C1" w:rsidP="004D00D6">
            <w:pPr>
              <w:rPr>
                <w:rFonts w:asciiTheme="minorHAnsi" w:hAnsiTheme="minorHAnsi" w:cstheme="minorHAnsi"/>
                <w:b/>
                <w:bCs/>
                <w:sz w:val="16"/>
                <w:szCs w:val="16"/>
              </w:rPr>
            </w:pPr>
            <w:r w:rsidRPr="001204AC">
              <w:rPr>
                <w:rFonts w:asciiTheme="minorHAnsi" w:hAnsiTheme="minorHAnsi" w:cstheme="minorHAnsi"/>
                <w:b/>
                <w:bCs/>
                <w:sz w:val="16"/>
                <w:szCs w:val="16"/>
              </w:rPr>
              <w:t xml:space="preserve"> "M/R to Inspection Path of K.M.C (U) in between ch. 47.00 &amp; 60.00 under K.C Sub-Division No-III of K.C Division No. II in Block &amp; P.S-Khatra Dist. - Bankura under SDS."</w:t>
            </w:r>
          </w:p>
        </w:tc>
        <w:tc>
          <w:tcPr>
            <w:tcW w:w="992" w:type="dxa"/>
          </w:tcPr>
          <w:p w:rsidR="008F30C1" w:rsidRDefault="008F30C1" w:rsidP="005522DF">
            <w:pPr>
              <w:jc w:val="center"/>
            </w:pPr>
            <w:r w:rsidRPr="00E72212">
              <w:rPr>
                <w:b/>
                <w:sz w:val="20"/>
                <w:szCs w:val="12"/>
              </w:rPr>
              <w:t>SDS</w:t>
            </w:r>
          </w:p>
        </w:tc>
        <w:tc>
          <w:tcPr>
            <w:tcW w:w="1418" w:type="dxa"/>
          </w:tcPr>
          <w:p w:rsidR="008F30C1" w:rsidRPr="00D55E5F" w:rsidRDefault="000717D4" w:rsidP="00B27711">
            <w:pPr>
              <w:tabs>
                <w:tab w:val="left" w:pos="6495"/>
              </w:tabs>
              <w:jc w:val="center"/>
              <w:rPr>
                <w:b/>
                <w:sz w:val="20"/>
                <w:szCs w:val="12"/>
              </w:rPr>
            </w:pPr>
            <w:r>
              <w:rPr>
                <w:b/>
                <w:sz w:val="20"/>
                <w:szCs w:val="12"/>
              </w:rPr>
              <w:t>485093.00</w:t>
            </w:r>
          </w:p>
        </w:tc>
        <w:tc>
          <w:tcPr>
            <w:tcW w:w="1134" w:type="dxa"/>
          </w:tcPr>
          <w:p w:rsidR="008F30C1" w:rsidRPr="00C763FD" w:rsidRDefault="000717D4" w:rsidP="00B27711">
            <w:pPr>
              <w:jc w:val="center"/>
              <w:rPr>
                <w:rFonts w:cs="Times New Roman"/>
                <w:b/>
                <w:bCs/>
                <w:color w:val="000000"/>
                <w:sz w:val="20"/>
                <w:szCs w:val="12"/>
              </w:rPr>
            </w:pPr>
            <w:r>
              <w:rPr>
                <w:rFonts w:cs="Times New Roman"/>
                <w:b/>
                <w:bCs/>
                <w:color w:val="000000"/>
                <w:sz w:val="20"/>
                <w:szCs w:val="12"/>
              </w:rPr>
              <w:t>9705.00</w:t>
            </w:r>
          </w:p>
        </w:tc>
        <w:tc>
          <w:tcPr>
            <w:tcW w:w="1276" w:type="dxa"/>
          </w:tcPr>
          <w:p w:rsidR="008F30C1" w:rsidRDefault="008F30C1" w:rsidP="005522DF">
            <w:pPr>
              <w:jc w:val="center"/>
            </w:pPr>
            <w:r w:rsidRPr="000D6E02">
              <w:rPr>
                <w:rFonts w:asciiTheme="minorHAnsi" w:hAnsiTheme="minorHAnsi" w:cstheme="minorHAnsi"/>
                <w:b/>
                <w:color w:val="000000"/>
                <w:sz w:val="20"/>
                <w:szCs w:val="12"/>
              </w:rPr>
              <w:t>NIL</w:t>
            </w:r>
          </w:p>
        </w:tc>
        <w:tc>
          <w:tcPr>
            <w:tcW w:w="992" w:type="dxa"/>
          </w:tcPr>
          <w:p w:rsidR="008F30C1" w:rsidRDefault="008F30C1" w:rsidP="005522DF">
            <w:pPr>
              <w:jc w:val="center"/>
            </w:pPr>
            <w:r w:rsidRPr="00A5572C">
              <w:rPr>
                <w:b/>
                <w:sz w:val="20"/>
                <w:szCs w:val="12"/>
              </w:rPr>
              <w:t>21 days</w:t>
            </w:r>
          </w:p>
        </w:tc>
        <w:tc>
          <w:tcPr>
            <w:tcW w:w="2335" w:type="dxa"/>
            <w:vMerge/>
          </w:tcPr>
          <w:p w:rsidR="008F30C1" w:rsidRPr="00882D51" w:rsidRDefault="008F30C1" w:rsidP="003E747C">
            <w:pPr>
              <w:rPr>
                <w:rFonts w:cs="Times New Roman"/>
                <w:b/>
                <w:color w:val="000000"/>
                <w:sz w:val="10"/>
                <w:szCs w:val="12"/>
              </w:rPr>
            </w:pPr>
          </w:p>
        </w:tc>
      </w:tr>
    </w:tbl>
    <w:p w:rsidR="00270659" w:rsidRDefault="00A966FD" w:rsidP="00077DD7">
      <w:pPr>
        <w:tabs>
          <w:tab w:val="left" w:pos="9600"/>
        </w:tabs>
        <w:ind w:left="12960" w:right="227"/>
        <w:rPr>
          <w:rFonts w:cs="Times New Roman"/>
          <w:b/>
          <w:sz w:val="16"/>
          <w:szCs w:val="16"/>
        </w:rPr>
      </w:pPr>
      <w:r>
        <w:rPr>
          <w:rFonts w:cs="Times New Roman"/>
          <w:b/>
          <w:sz w:val="16"/>
          <w:szCs w:val="16"/>
        </w:rPr>
        <w:t xml:space="preserve">     </w:t>
      </w:r>
    </w:p>
    <w:p w:rsidR="00A8305C" w:rsidRDefault="00A8305C" w:rsidP="00077DD7">
      <w:pPr>
        <w:tabs>
          <w:tab w:val="left" w:pos="9600"/>
        </w:tabs>
        <w:ind w:left="12960" w:right="227"/>
        <w:rPr>
          <w:rFonts w:cs="Times New Roman"/>
          <w:b/>
          <w:sz w:val="16"/>
          <w:szCs w:val="16"/>
        </w:rPr>
      </w:pPr>
    </w:p>
    <w:p w:rsidR="0071729D" w:rsidRDefault="0071729D" w:rsidP="00077DD7">
      <w:pPr>
        <w:tabs>
          <w:tab w:val="left" w:pos="9600"/>
        </w:tabs>
        <w:ind w:left="12960" w:right="227"/>
        <w:rPr>
          <w:rFonts w:cs="Times New Roman"/>
          <w:b/>
          <w:sz w:val="16"/>
          <w:szCs w:val="16"/>
        </w:rPr>
      </w:pPr>
    </w:p>
    <w:p w:rsidR="00270659" w:rsidRDefault="00882D51" w:rsidP="00077DD7">
      <w:pPr>
        <w:tabs>
          <w:tab w:val="left" w:pos="9600"/>
        </w:tabs>
        <w:ind w:left="12960" w:right="227"/>
        <w:rPr>
          <w:rFonts w:cs="Times New Roman"/>
          <w:b/>
          <w:sz w:val="16"/>
          <w:szCs w:val="16"/>
        </w:rPr>
      </w:pPr>
      <w:r>
        <w:rPr>
          <w:rFonts w:cs="Times New Roman"/>
          <w:b/>
          <w:sz w:val="16"/>
          <w:szCs w:val="16"/>
        </w:rPr>
        <w:t xml:space="preserve">                </w:t>
      </w:r>
      <w:r w:rsidR="00B13014">
        <w:rPr>
          <w:rFonts w:cs="Times New Roman"/>
          <w:b/>
          <w:sz w:val="16"/>
          <w:szCs w:val="16"/>
        </w:rPr>
        <w:t>Sd/-</w:t>
      </w:r>
    </w:p>
    <w:p w:rsidR="00414F8F" w:rsidRDefault="00C312D9" w:rsidP="00933BAE">
      <w:pPr>
        <w:tabs>
          <w:tab w:val="left" w:pos="9600"/>
        </w:tabs>
        <w:ind w:left="12960" w:right="227"/>
        <w:rPr>
          <w:rFonts w:cs="Times New Roman"/>
          <w:b/>
          <w:color w:val="000000"/>
          <w:sz w:val="18"/>
          <w:szCs w:val="23"/>
        </w:rPr>
      </w:pPr>
      <w:r w:rsidRPr="008B0A94">
        <w:rPr>
          <w:rFonts w:cs="Times New Roman"/>
          <w:b/>
          <w:sz w:val="16"/>
          <w:szCs w:val="16"/>
        </w:rPr>
        <w:t xml:space="preserve">Sub-Divisional Officer  </w:t>
      </w:r>
      <w:r w:rsidR="00A966FD">
        <w:rPr>
          <w:rFonts w:cs="Times New Roman"/>
          <w:b/>
          <w:sz w:val="16"/>
          <w:szCs w:val="16"/>
        </w:rPr>
        <w:t xml:space="preserve">                                                                                                                                                                                                                                                                                                       </w:t>
      </w:r>
      <w:r w:rsidR="00C33D5A">
        <w:rPr>
          <w:rFonts w:cs="Times New Roman"/>
          <w:b/>
          <w:sz w:val="16"/>
          <w:szCs w:val="16"/>
        </w:rPr>
        <w:t xml:space="preserve">          </w:t>
      </w:r>
      <w:r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r>
        <w:rPr>
          <w:rFonts w:cs="Times New Roman"/>
          <w:b/>
          <w:sz w:val="16"/>
          <w:szCs w:val="16"/>
        </w:rPr>
        <w:t xml:space="preserve">                                                                                                                                                                 </w:t>
      </w:r>
      <w:r w:rsidR="00A966FD">
        <w:rPr>
          <w:rFonts w:cs="Times New Roman"/>
          <w:b/>
          <w:sz w:val="16"/>
          <w:szCs w:val="16"/>
        </w:rPr>
        <w:t xml:space="preserve">                                                                                                                                                      </w:t>
      </w:r>
      <w:r w:rsidR="00C33D5A">
        <w:rPr>
          <w:rFonts w:cs="Times New Roman"/>
          <w:b/>
          <w:sz w:val="16"/>
          <w:szCs w:val="16"/>
        </w:rPr>
        <w:t xml:space="preserve">            </w:t>
      </w:r>
      <w:r>
        <w:rPr>
          <w:rFonts w:cs="Times New Roman"/>
          <w:b/>
          <w:sz w:val="16"/>
          <w:szCs w:val="16"/>
        </w:rPr>
        <w:t xml:space="preserve">   Khatra</w:t>
      </w:r>
      <w:r w:rsidRPr="008B0A94">
        <w:rPr>
          <w:rFonts w:cs="Times New Roman"/>
          <w:b/>
          <w:sz w:val="16"/>
          <w:szCs w:val="16"/>
        </w:rPr>
        <w:t>, Bankura</w:t>
      </w:r>
      <w:r w:rsidR="00414F8F">
        <w:rPr>
          <w:rFonts w:cs="Times New Roman"/>
          <w:b/>
          <w:color w:val="000000"/>
          <w:sz w:val="18"/>
          <w:szCs w:val="23"/>
        </w:rPr>
        <w:t xml:space="preserve">                                                                                                                                                    </w:t>
      </w:r>
    </w:p>
    <w:sectPr w:rsidR="00414F8F" w:rsidSect="0033012C">
      <w:pgSz w:w="16838" w:h="11906" w:orient="landscape" w:code="9"/>
      <w:pgMar w:top="142" w:right="567" w:bottom="17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66B93"/>
    <w:rsid w:val="00020D7C"/>
    <w:rsid w:val="000210D5"/>
    <w:rsid w:val="00034BDF"/>
    <w:rsid w:val="00036DCD"/>
    <w:rsid w:val="00044307"/>
    <w:rsid w:val="00062B2C"/>
    <w:rsid w:val="000648EE"/>
    <w:rsid w:val="000717D4"/>
    <w:rsid w:val="00077DD7"/>
    <w:rsid w:val="00096624"/>
    <w:rsid w:val="000A3FAA"/>
    <w:rsid w:val="000B50F3"/>
    <w:rsid w:val="000C1AA7"/>
    <w:rsid w:val="000C68B8"/>
    <w:rsid w:val="000D3CF5"/>
    <w:rsid w:val="000F4BF8"/>
    <w:rsid w:val="001034EF"/>
    <w:rsid w:val="001204AC"/>
    <w:rsid w:val="00192911"/>
    <w:rsid w:val="001950F5"/>
    <w:rsid w:val="0019743C"/>
    <w:rsid w:val="001B78FD"/>
    <w:rsid w:val="001C3514"/>
    <w:rsid w:val="001D1030"/>
    <w:rsid w:val="001E098C"/>
    <w:rsid w:val="00205B45"/>
    <w:rsid w:val="00205FDD"/>
    <w:rsid w:val="00206DB2"/>
    <w:rsid w:val="00224430"/>
    <w:rsid w:val="00226908"/>
    <w:rsid w:val="00233E8D"/>
    <w:rsid w:val="002367BD"/>
    <w:rsid w:val="0025072A"/>
    <w:rsid w:val="002573C1"/>
    <w:rsid w:val="00270659"/>
    <w:rsid w:val="0029358F"/>
    <w:rsid w:val="002B4641"/>
    <w:rsid w:val="002C07DB"/>
    <w:rsid w:val="002C2787"/>
    <w:rsid w:val="002C480D"/>
    <w:rsid w:val="002D166F"/>
    <w:rsid w:val="002D7607"/>
    <w:rsid w:val="002E3ECB"/>
    <w:rsid w:val="002E523C"/>
    <w:rsid w:val="002E63BA"/>
    <w:rsid w:val="00325925"/>
    <w:rsid w:val="00327DE1"/>
    <w:rsid w:val="0033012C"/>
    <w:rsid w:val="003310C9"/>
    <w:rsid w:val="00352925"/>
    <w:rsid w:val="00357114"/>
    <w:rsid w:val="003665BA"/>
    <w:rsid w:val="0038206B"/>
    <w:rsid w:val="0039116D"/>
    <w:rsid w:val="00392A20"/>
    <w:rsid w:val="003A0112"/>
    <w:rsid w:val="003A0BDA"/>
    <w:rsid w:val="003B2D5B"/>
    <w:rsid w:val="003D7C1B"/>
    <w:rsid w:val="003E747C"/>
    <w:rsid w:val="004034B5"/>
    <w:rsid w:val="0041091C"/>
    <w:rsid w:val="00414F8F"/>
    <w:rsid w:val="00423B0C"/>
    <w:rsid w:val="0045224E"/>
    <w:rsid w:val="0046372B"/>
    <w:rsid w:val="00480096"/>
    <w:rsid w:val="004A0900"/>
    <w:rsid w:val="004B1C8B"/>
    <w:rsid w:val="004C2F3C"/>
    <w:rsid w:val="004C5940"/>
    <w:rsid w:val="004E06F5"/>
    <w:rsid w:val="00502B77"/>
    <w:rsid w:val="00506794"/>
    <w:rsid w:val="00525502"/>
    <w:rsid w:val="00540329"/>
    <w:rsid w:val="00545BC2"/>
    <w:rsid w:val="00550419"/>
    <w:rsid w:val="005522DF"/>
    <w:rsid w:val="005619E5"/>
    <w:rsid w:val="00573633"/>
    <w:rsid w:val="00575920"/>
    <w:rsid w:val="005773EA"/>
    <w:rsid w:val="005A0BCE"/>
    <w:rsid w:val="005A1100"/>
    <w:rsid w:val="005A20C0"/>
    <w:rsid w:val="005A781F"/>
    <w:rsid w:val="005B1BDF"/>
    <w:rsid w:val="005B2884"/>
    <w:rsid w:val="005B3A2A"/>
    <w:rsid w:val="005E08E2"/>
    <w:rsid w:val="00602D3C"/>
    <w:rsid w:val="00611E8B"/>
    <w:rsid w:val="00643EDD"/>
    <w:rsid w:val="006544D7"/>
    <w:rsid w:val="00665F3F"/>
    <w:rsid w:val="00666B93"/>
    <w:rsid w:val="00675EB8"/>
    <w:rsid w:val="006825D5"/>
    <w:rsid w:val="0068578C"/>
    <w:rsid w:val="006870F4"/>
    <w:rsid w:val="006B144C"/>
    <w:rsid w:val="006E4A1A"/>
    <w:rsid w:val="006F4D1B"/>
    <w:rsid w:val="00715556"/>
    <w:rsid w:val="0071729D"/>
    <w:rsid w:val="00731C5C"/>
    <w:rsid w:val="0074354A"/>
    <w:rsid w:val="00745BE0"/>
    <w:rsid w:val="007647CF"/>
    <w:rsid w:val="00773302"/>
    <w:rsid w:val="00781B30"/>
    <w:rsid w:val="00784585"/>
    <w:rsid w:val="00792DF4"/>
    <w:rsid w:val="007A23FB"/>
    <w:rsid w:val="007B506E"/>
    <w:rsid w:val="007B6DDF"/>
    <w:rsid w:val="007C12E5"/>
    <w:rsid w:val="007C13FA"/>
    <w:rsid w:val="007C468C"/>
    <w:rsid w:val="007D4E61"/>
    <w:rsid w:val="007F08B7"/>
    <w:rsid w:val="0080027C"/>
    <w:rsid w:val="00847AE0"/>
    <w:rsid w:val="00850BB1"/>
    <w:rsid w:val="00861691"/>
    <w:rsid w:val="00863E46"/>
    <w:rsid w:val="00882D51"/>
    <w:rsid w:val="00892E6D"/>
    <w:rsid w:val="00896813"/>
    <w:rsid w:val="008B41B3"/>
    <w:rsid w:val="008D6FE5"/>
    <w:rsid w:val="008E2E89"/>
    <w:rsid w:val="008F30C1"/>
    <w:rsid w:val="00906518"/>
    <w:rsid w:val="009078B6"/>
    <w:rsid w:val="00924A63"/>
    <w:rsid w:val="0093067E"/>
    <w:rsid w:val="0093368E"/>
    <w:rsid w:val="00933BAE"/>
    <w:rsid w:val="00942A61"/>
    <w:rsid w:val="00947AB8"/>
    <w:rsid w:val="009509F4"/>
    <w:rsid w:val="009B77D6"/>
    <w:rsid w:val="009C009F"/>
    <w:rsid w:val="009D5966"/>
    <w:rsid w:val="009D5E9B"/>
    <w:rsid w:val="009E0F24"/>
    <w:rsid w:val="00A0775B"/>
    <w:rsid w:val="00A514A6"/>
    <w:rsid w:val="00A56C51"/>
    <w:rsid w:val="00A8089A"/>
    <w:rsid w:val="00A8305C"/>
    <w:rsid w:val="00A844F2"/>
    <w:rsid w:val="00A90706"/>
    <w:rsid w:val="00A966FD"/>
    <w:rsid w:val="00AC1147"/>
    <w:rsid w:val="00AD5562"/>
    <w:rsid w:val="00AD5CF8"/>
    <w:rsid w:val="00AE2AA0"/>
    <w:rsid w:val="00AF1E26"/>
    <w:rsid w:val="00AF7517"/>
    <w:rsid w:val="00B13014"/>
    <w:rsid w:val="00B23A48"/>
    <w:rsid w:val="00B268F3"/>
    <w:rsid w:val="00B27711"/>
    <w:rsid w:val="00B45648"/>
    <w:rsid w:val="00B5089F"/>
    <w:rsid w:val="00B620D6"/>
    <w:rsid w:val="00B83CDD"/>
    <w:rsid w:val="00BB49AE"/>
    <w:rsid w:val="00C011F8"/>
    <w:rsid w:val="00C077AA"/>
    <w:rsid w:val="00C312D9"/>
    <w:rsid w:val="00C33D5A"/>
    <w:rsid w:val="00C37AF9"/>
    <w:rsid w:val="00C45902"/>
    <w:rsid w:val="00C5062F"/>
    <w:rsid w:val="00C51D09"/>
    <w:rsid w:val="00C57837"/>
    <w:rsid w:val="00C763FD"/>
    <w:rsid w:val="00CA42DE"/>
    <w:rsid w:val="00CB1684"/>
    <w:rsid w:val="00CE2EA6"/>
    <w:rsid w:val="00CE6D51"/>
    <w:rsid w:val="00CF23C2"/>
    <w:rsid w:val="00D11573"/>
    <w:rsid w:val="00D25323"/>
    <w:rsid w:val="00D2640F"/>
    <w:rsid w:val="00D44D6B"/>
    <w:rsid w:val="00D466EA"/>
    <w:rsid w:val="00D55E5F"/>
    <w:rsid w:val="00D60D15"/>
    <w:rsid w:val="00D914FB"/>
    <w:rsid w:val="00D97CB3"/>
    <w:rsid w:val="00D97EC0"/>
    <w:rsid w:val="00DB2528"/>
    <w:rsid w:val="00DB73F8"/>
    <w:rsid w:val="00DC5A00"/>
    <w:rsid w:val="00DE4956"/>
    <w:rsid w:val="00DE5F7D"/>
    <w:rsid w:val="00E37FF2"/>
    <w:rsid w:val="00E62532"/>
    <w:rsid w:val="00E73658"/>
    <w:rsid w:val="00E743BC"/>
    <w:rsid w:val="00EA1AF9"/>
    <w:rsid w:val="00EA4199"/>
    <w:rsid w:val="00EA581D"/>
    <w:rsid w:val="00EA6AD6"/>
    <w:rsid w:val="00EB36A9"/>
    <w:rsid w:val="00F071CF"/>
    <w:rsid w:val="00F27FBD"/>
    <w:rsid w:val="00F55A09"/>
    <w:rsid w:val="00FA0455"/>
    <w:rsid w:val="00FA4E30"/>
    <w:rsid w:val="00FC657A"/>
    <w:rsid w:val="00FC76ED"/>
    <w:rsid w:val="00FD4696"/>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 w:type="paragraph" w:styleId="NoSpacing">
    <w:name w:val="No Spacing"/>
    <w:link w:val="NoSpacingChar"/>
    <w:uiPriority w:val="1"/>
    <w:qFormat/>
    <w:rsid w:val="0071729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1729D"/>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5</Pages>
  <Words>3795</Words>
  <Characters>21635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609</cp:revision>
  <cp:lastPrinted>2021-03-19T10:50:00Z</cp:lastPrinted>
  <dcterms:created xsi:type="dcterms:W3CDTF">2019-11-01T13:19:00Z</dcterms:created>
  <dcterms:modified xsi:type="dcterms:W3CDTF">2021-12-31T10:43:00Z</dcterms:modified>
</cp:coreProperties>
</file>