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9B5" w:rsidRDefault="00EA29B5" w:rsidP="00EA29B5">
      <w:pPr>
        <w:jc w:val="center"/>
      </w:pPr>
      <w:r>
        <w:rPr>
          <w:noProof/>
        </w:rPr>
        <w:drawing>
          <wp:inline distT="0" distB="0" distL="0" distR="0">
            <wp:extent cx="497586" cy="483577"/>
            <wp:effectExtent l="19050" t="0" r="0" b="0"/>
            <wp:docPr id="8" name="Picture 3" descr="C:\Users\KAMAL\Desktop\WB logo Final 050117_Pat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MAL\Desktop\WB logo Final 050117_Path-1.jpg"/>
                    <pic:cNvPicPr>
                      <a:picLocks noChangeAspect="1" noChangeArrowheads="1"/>
                    </pic:cNvPicPr>
                  </pic:nvPicPr>
                  <pic:blipFill>
                    <a:blip r:embed="rId5" cstate="print">
                      <a:lum bright="-20000" contrast="40000"/>
                    </a:blip>
                    <a:srcRect/>
                    <a:stretch>
                      <a:fillRect/>
                    </a:stretch>
                  </pic:blipFill>
                  <pic:spPr bwMode="auto">
                    <a:xfrm>
                      <a:off x="0" y="0"/>
                      <a:ext cx="502645" cy="488494"/>
                    </a:xfrm>
                    <a:prstGeom prst="rect">
                      <a:avLst/>
                    </a:prstGeom>
                    <a:noFill/>
                    <a:ln w="9525">
                      <a:noFill/>
                      <a:miter lim="800000"/>
                      <a:headEnd/>
                      <a:tailEnd/>
                    </a:ln>
                  </pic:spPr>
                </pic:pic>
              </a:graphicData>
            </a:graphic>
          </wp:inline>
        </w:drawing>
      </w:r>
    </w:p>
    <w:p w:rsidR="00EA29B5" w:rsidRPr="00EA29B5" w:rsidRDefault="00EA29B5" w:rsidP="00EA29B5">
      <w:pPr>
        <w:jc w:val="center"/>
        <w:rPr>
          <w:rFonts w:ascii="Calibri" w:hAnsi="Calibri" w:cs="Calibri"/>
          <w:b/>
          <w:bCs/>
          <w:i/>
          <w:sz w:val="22"/>
          <w:szCs w:val="26"/>
        </w:rPr>
      </w:pPr>
      <w:r w:rsidRPr="00EA29B5">
        <w:rPr>
          <w:rFonts w:ascii="Calibri" w:hAnsi="Calibri" w:cs="Calibri"/>
          <w:b/>
          <w:bCs/>
          <w:i/>
          <w:sz w:val="22"/>
          <w:szCs w:val="26"/>
        </w:rPr>
        <w:t>GOVERNMENT OF WEST BENGAL</w:t>
      </w:r>
    </w:p>
    <w:p w:rsidR="00EA29B5" w:rsidRPr="00EA29B5" w:rsidRDefault="00EA29B5" w:rsidP="00EA29B5">
      <w:pPr>
        <w:jc w:val="center"/>
        <w:rPr>
          <w:rFonts w:ascii="Calibri" w:hAnsi="Calibri" w:cs="Calibri"/>
          <w:b/>
          <w:sz w:val="20"/>
          <w:szCs w:val="24"/>
        </w:rPr>
      </w:pPr>
      <w:r w:rsidRPr="00EA29B5">
        <w:rPr>
          <w:rFonts w:ascii="Calibri" w:hAnsi="Calibri" w:cs="Calibri"/>
          <w:b/>
          <w:sz w:val="20"/>
          <w:szCs w:val="24"/>
        </w:rPr>
        <w:t>IRRIGATION &amp; WATERWAYS DIRECTORATE</w:t>
      </w:r>
    </w:p>
    <w:p w:rsidR="00EA29B5" w:rsidRPr="00EA29B5" w:rsidRDefault="00EA29B5" w:rsidP="00EA29B5">
      <w:pPr>
        <w:jc w:val="center"/>
        <w:rPr>
          <w:rFonts w:ascii="Calibri" w:hAnsi="Calibri" w:cs="Calibri"/>
          <w:b/>
        </w:rPr>
      </w:pPr>
      <w:r w:rsidRPr="00EA29B5">
        <w:rPr>
          <w:rFonts w:ascii="Calibri" w:hAnsi="Calibri" w:cs="Calibri"/>
          <w:b/>
          <w:sz w:val="20"/>
        </w:rPr>
        <w:t>OFFICE OF SUB-DIVISIONAL OFFICER</w:t>
      </w:r>
    </w:p>
    <w:p w:rsidR="00EA29B5" w:rsidRPr="00EA29B5" w:rsidRDefault="00EA29B5" w:rsidP="00EA29B5">
      <w:pPr>
        <w:jc w:val="center"/>
        <w:rPr>
          <w:rFonts w:ascii="Calibri" w:hAnsi="Calibri" w:cs="Calibri"/>
          <w:b/>
          <w:sz w:val="22"/>
        </w:rPr>
      </w:pPr>
      <w:proofErr w:type="spellStart"/>
      <w:r w:rsidRPr="00EA29B5">
        <w:rPr>
          <w:rFonts w:ascii="Calibri" w:hAnsi="Calibri" w:cs="Calibri"/>
          <w:b/>
          <w:sz w:val="22"/>
        </w:rPr>
        <w:t>Contai</w:t>
      </w:r>
      <w:proofErr w:type="spellEnd"/>
      <w:r w:rsidRPr="00EA29B5">
        <w:rPr>
          <w:rFonts w:ascii="Calibri" w:hAnsi="Calibri" w:cs="Calibri"/>
          <w:b/>
          <w:sz w:val="22"/>
        </w:rPr>
        <w:t xml:space="preserve"> Irrigation Sub-Division</w:t>
      </w:r>
    </w:p>
    <w:p w:rsidR="00EA29B5" w:rsidRDefault="00EA29B5" w:rsidP="00EA29B5">
      <w:pPr>
        <w:jc w:val="center"/>
        <w:rPr>
          <w:rFonts w:ascii="Calibri" w:hAnsi="Calibri" w:cs="Calibri"/>
          <w:b/>
          <w:sz w:val="22"/>
        </w:rPr>
      </w:pPr>
      <w:proofErr w:type="spellStart"/>
      <w:proofErr w:type="gramStart"/>
      <w:r w:rsidRPr="00EA29B5">
        <w:rPr>
          <w:rFonts w:ascii="Calibri" w:hAnsi="Calibri" w:cs="Calibri"/>
          <w:b/>
          <w:sz w:val="22"/>
        </w:rPr>
        <w:t>Contai</w:t>
      </w:r>
      <w:proofErr w:type="spellEnd"/>
      <w:r w:rsidRPr="00EA29B5">
        <w:rPr>
          <w:rFonts w:ascii="Calibri" w:hAnsi="Calibri" w:cs="Calibri"/>
          <w:b/>
          <w:sz w:val="22"/>
        </w:rPr>
        <w:t xml:space="preserve"> :</w:t>
      </w:r>
      <w:proofErr w:type="gramEnd"/>
      <w:r w:rsidRPr="00EA29B5">
        <w:rPr>
          <w:rFonts w:ascii="Calibri" w:hAnsi="Calibri" w:cs="Calibri"/>
          <w:b/>
          <w:sz w:val="22"/>
        </w:rPr>
        <w:t xml:space="preserve">: </w:t>
      </w:r>
      <w:proofErr w:type="spellStart"/>
      <w:r w:rsidRPr="00EA29B5">
        <w:rPr>
          <w:rFonts w:ascii="Calibri" w:hAnsi="Calibri" w:cs="Calibri"/>
          <w:b/>
          <w:sz w:val="22"/>
        </w:rPr>
        <w:t>Purba</w:t>
      </w:r>
      <w:proofErr w:type="spellEnd"/>
      <w:r w:rsidRPr="00EA29B5">
        <w:rPr>
          <w:rFonts w:ascii="Calibri" w:hAnsi="Calibri" w:cs="Calibri"/>
          <w:b/>
          <w:sz w:val="22"/>
        </w:rPr>
        <w:t xml:space="preserve"> </w:t>
      </w:r>
      <w:proofErr w:type="spellStart"/>
      <w:r w:rsidRPr="00EA29B5">
        <w:rPr>
          <w:rFonts w:ascii="Calibri" w:hAnsi="Calibri" w:cs="Calibri"/>
          <w:b/>
          <w:sz w:val="22"/>
        </w:rPr>
        <w:t>Medinipur</w:t>
      </w:r>
      <w:proofErr w:type="spellEnd"/>
      <w:r>
        <w:rPr>
          <w:rFonts w:ascii="Calibri" w:hAnsi="Calibri" w:cs="Calibri"/>
          <w:b/>
          <w:sz w:val="22"/>
        </w:rPr>
        <w:t xml:space="preserve"> ::  </w:t>
      </w:r>
      <w:proofErr w:type="spellStart"/>
      <w:r>
        <w:rPr>
          <w:rFonts w:ascii="Calibri" w:hAnsi="Calibri" w:cs="Calibri"/>
          <w:b/>
          <w:sz w:val="22"/>
        </w:rPr>
        <w:t>Pin</w:t>
      </w:r>
      <w:r w:rsidRPr="00EA29B5">
        <w:rPr>
          <w:rFonts w:ascii="Calibri" w:hAnsi="Calibri" w:cs="Calibri"/>
          <w:b/>
          <w:sz w:val="22"/>
        </w:rPr>
        <w:t>Code</w:t>
      </w:r>
      <w:proofErr w:type="spellEnd"/>
      <w:r w:rsidRPr="00EA29B5">
        <w:rPr>
          <w:rFonts w:ascii="Calibri" w:hAnsi="Calibri" w:cs="Calibri"/>
          <w:b/>
          <w:sz w:val="22"/>
        </w:rPr>
        <w:t xml:space="preserve"> : 72</w:t>
      </w:r>
      <w:r>
        <w:rPr>
          <w:rFonts w:ascii="Calibri" w:hAnsi="Calibri" w:cs="Calibri"/>
          <w:b/>
          <w:sz w:val="22"/>
        </w:rPr>
        <w:t>1</w:t>
      </w:r>
      <w:r w:rsidRPr="00EA29B5">
        <w:rPr>
          <w:rFonts w:ascii="Calibri" w:hAnsi="Calibri" w:cs="Calibri"/>
          <w:b/>
          <w:sz w:val="22"/>
        </w:rPr>
        <w:t>401, W.B.</w:t>
      </w:r>
    </w:p>
    <w:p w:rsidR="00EA29B5" w:rsidRPr="00EA29B5" w:rsidRDefault="00EF3F93" w:rsidP="00EA29B5">
      <w:pPr>
        <w:jc w:val="center"/>
        <w:rPr>
          <w:rFonts w:ascii="Calibri" w:hAnsi="Calibri" w:cs="Calibri"/>
          <w:b/>
          <w:sz w:val="22"/>
        </w:rPr>
      </w:pPr>
      <w:r>
        <w:rPr>
          <w:rFonts w:ascii="Calibri" w:hAnsi="Calibri" w:cs="Calibri"/>
          <w:b/>
          <w:noProof/>
          <w:sz w:val="22"/>
        </w:rPr>
        <w:pict>
          <v:shapetype id="_x0000_t32" coordsize="21600,21600" o:spt="32" o:oned="t" path="m,l21600,21600e" filled="f">
            <v:path arrowok="t" fillok="f" o:connecttype="none"/>
            <o:lock v:ext="edit" shapetype="t"/>
          </v:shapetype>
          <v:shape id="_x0000_s1026" type="#_x0000_t32" style="position:absolute;left:0;text-align:left;margin-left:-37.4pt;margin-top:4.55pt;width:598.15pt;height:0;z-index:251658240" o:connectortype="straight"/>
        </w:pict>
      </w:r>
    </w:p>
    <w:p w:rsidR="00267182" w:rsidRPr="007D07A4" w:rsidRDefault="00EA29B5" w:rsidP="00063869">
      <w:r w:rsidRPr="007D07A4">
        <w:t xml:space="preserve">Memo No: </w:t>
      </w:r>
      <w:r w:rsidR="008374E3">
        <w:t>03</w:t>
      </w:r>
      <w:r w:rsidRPr="007D07A4">
        <w:t xml:space="preserve">                                                                </w:t>
      </w:r>
      <w:r w:rsidRPr="007D07A4">
        <w:tab/>
      </w:r>
      <w:r w:rsidRPr="007D07A4">
        <w:tab/>
      </w:r>
      <w:r w:rsidRPr="007D07A4">
        <w:tab/>
      </w:r>
      <w:r w:rsidRPr="007D07A4">
        <w:tab/>
      </w:r>
      <w:r w:rsidRPr="007D07A4">
        <w:tab/>
        <w:t xml:space="preserve"> </w:t>
      </w:r>
      <w:r w:rsidR="00063869" w:rsidRPr="007D07A4">
        <w:t xml:space="preserve">    </w:t>
      </w:r>
      <w:r w:rsidRPr="007D07A4">
        <w:t>Date</w:t>
      </w:r>
      <w:proofErr w:type="gramStart"/>
      <w:r w:rsidRPr="007D07A4">
        <w:t>:</w:t>
      </w:r>
      <w:r w:rsidR="008374E3">
        <w:t>03.01.24</w:t>
      </w:r>
      <w:proofErr w:type="gramEnd"/>
    </w:p>
    <w:p w:rsidR="007D07A4" w:rsidRDefault="007D07A4" w:rsidP="00301E3E">
      <w:pPr>
        <w:jc w:val="center"/>
        <w:rPr>
          <w:b/>
        </w:rPr>
      </w:pPr>
    </w:p>
    <w:p w:rsidR="00EA29B5" w:rsidRDefault="00EA29B5" w:rsidP="00301E3E">
      <w:pPr>
        <w:jc w:val="center"/>
        <w:rPr>
          <w:b/>
        </w:rPr>
      </w:pPr>
      <w:proofErr w:type="gramStart"/>
      <w:r w:rsidRPr="00EA29B5">
        <w:rPr>
          <w:b/>
        </w:rPr>
        <w:t>Notice Invi</w:t>
      </w:r>
      <w:r>
        <w:rPr>
          <w:b/>
        </w:rPr>
        <w:t>ting Quota</w:t>
      </w:r>
      <w:r w:rsidR="007D07A4">
        <w:rPr>
          <w:b/>
        </w:rPr>
        <w:t>tion No.</w:t>
      </w:r>
      <w:proofErr w:type="gramEnd"/>
      <w:r w:rsidR="007D07A4">
        <w:rPr>
          <w:b/>
        </w:rPr>
        <w:t xml:space="preserve"> </w:t>
      </w:r>
      <w:proofErr w:type="gramStart"/>
      <w:r w:rsidR="007D07A4">
        <w:rPr>
          <w:b/>
        </w:rPr>
        <w:t>:-</w:t>
      </w:r>
      <w:proofErr w:type="gramEnd"/>
      <w:r w:rsidR="007D07A4">
        <w:rPr>
          <w:b/>
        </w:rPr>
        <w:t xml:space="preserve"> WBIW/SDO/CISD/NIQ-02/2023-24</w:t>
      </w:r>
    </w:p>
    <w:p w:rsidR="00EA29B5" w:rsidRPr="00EA29B5" w:rsidRDefault="00EA29B5" w:rsidP="00EA29B5">
      <w:pPr>
        <w:jc w:val="left"/>
        <w:rPr>
          <w:rFonts w:asciiTheme="minorHAnsi" w:hAnsiTheme="minorHAnsi" w:cstheme="minorHAnsi"/>
          <w:sz w:val="22"/>
        </w:rPr>
      </w:pPr>
      <w:r w:rsidRPr="00EA29B5">
        <w:rPr>
          <w:rFonts w:asciiTheme="minorHAnsi" w:hAnsiTheme="minorHAnsi" w:cstheme="minorHAnsi"/>
          <w:sz w:val="22"/>
        </w:rPr>
        <w:t xml:space="preserve">Sealed Quotation in plain paper in the prescribed </w:t>
      </w:r>
      <w:proofErr w:type="spellStart"/>
      <w:r w:rsidRPr="00EA29B5">
        <w:rPr>
          <w:rFonts w:asciiTheme="minorHAnsi" w:hAnsiTheme="minorHAnsi" w:cstheme="minorHAnsi"/>
          <w:sz w:val="22"/>
        </w:rPr>
        <w:t>proforma</w:t>
      </w:r>
      <w:proofErr w:type="spellEnd"/>
      <w:r w:rsidRPr="00EA29B5">
        <w:rPr>
          <w:rFonts w:asciiTheme="minorHAnsi" w:hAnsiTheme="minorHAnsi" w:cstheme="minorHAnsi"/>
          <w:sz w:val="22"/>
        </w:rPr>
        <w:t xml:space="preserve"> are hereby invited by the Sub-Divisional Officer, </w:t>
      </w:r>
      <w:proofErr w:type="spellStart"/>
      <w:r w:rsidR="007D07A4">
        <w:rPr>
          <w:rFonts w:asciiTheme="minorHAnsi" w:hAnsiTheme="minorHAnsi" w:cstheme="minorHAnsi"/>
          <w:sz w:val="22"/>
        </w:rPr>
        <w:t>Contai</w:t>
      </w:r>
      <w:proofErr w:type="spellEnd"/>
      <w:r w:rsidR="007D07A4">
        <w:rPr>
          <w:rFonts w:asciiTheme="minorHAnsi" w:hAnsiTheme="minorHAnsi" w:cstheme="minorHAnsi"/>
          <w:sz w:val="22"/>
        </w:rPr>
        <w:t xml:space="preserve"> Irrigation Sub-Division</w:t>
      </w:r>
      <w:r w:rsidRPr="00EA29B5">
        <w:rPr>
          <w:rFonts w:asciiTheme="minorHAnsi" w:hAnsiTheme="minorHAnsi" w:cstheme="minorHAnsi"/>
          <w:sz w:val="22"/>
        </w:rPr>
        <w:t xml:space="preserve">, </w:t>
      </w:r>
      <w:proofErr w:type="spellStart"/>
      <w:r w:rsidR="007D07A4">
        <w:rPr>
          <w:rFonts w:asciiTheme="minorHAnsi" w:hAnsiTheme="minorHAnsi" w:cstheme="minorHAnsi"/>
          <w:sz w:val="22"/>
        </w:rPr>
        <w:t>Contai,Purba</w:t>
      </w:r>
      <w:proofErr w:type="spellEnd"/>
      <w:r w:rsidR="007D07A4">
        <w:rPr>
          <w:rFonts w:asciiTheme="minorHAnsi" w:hAnsiTheme="minorHAnsi" w:cstheme="minorHAnsi"/>
          <w:sz w:val="22"/>
        </w:rPr>
        <w:t xml:space="preserve"> </w:t>
      </w:r>
      <w:proofErr w:type="spellStart"/>
      <w:r w:rsidR="007D07A4">
        <w:rPr>
          <w:rFonts w:asciiTheme="minorHAnsi" w:hAnsiTheme="minorHAnsi" w:cstheme="minorHAnsi"/>
          <w:sz w:val="22"/>
        </w:rPr>
        <w:t>Medinpur</w:t>
      </w:r>
      <w:proofErr w:type="spellEnd"/>
      <w:r w:rsidRPr="00EA29B5">
        <w:rPr>
          <w:rFonts w:asciiTheme="minorHAnsi" w:hAnsiTheme="minorHAnsi" w:cstheme="minorHAnsi"/>
          <w:sz w:val="22"/>
        </w:rPr>
        <w:t xml:space="preserve"> from the </w:t>
      </w:r>
      <w:proofErr w:type="spellStart"/>
      <w:r w:rsidRPr="00EA29B5">
        <w:rPr>
          <w:rFonts w:asciiTheme="minorHAnsi" w:hAnsiTheme="minorHAnsi" w:cstheme="minorHAnsi"/>
          <w:sz w:val="22"/>
        </w:rPr>
        <w:t>bonafied</w:t>
      </w:r>
      <w:proofErr w:type="spellEnd"/>
      <w:r w:rsidRPr="00EA29B5">
        <w:rPr>
          <w:rFonts w:asciiTheme="minorHAnsi" w:hAnsiTheme="minorHAnsi" w:cstheme="minorHAnsi"/>
          <w:sz w:val="22"/>
        </w:rPr>
        <w:t xml:space="preserve"> and resourceful owners / suppliers according to the enclosed terms &amp; conditions and Schedule of Rate for the works. </w:t>
      </w:r>
    </w:p>
    <w:p w:rsidR="00EA29B5" w:rsidRPr="00EA29B5" w:rsidRDefault="00EA29B5" w:rsidP="00EA29B5">
      <w:pPr>
        <w:jc w:val="left"/>
        <w:rPr>
          <w:rFonts w:asciiTheme="minorHAnsi" w:hAnsiTheme="minorHAnsi" w:cstheme="minorHAnsi"/>
          <w:sz w:val="22"/>
        </w:rPr>
      </w:pPr>
    </w:p>
    <w:p w:rsidR="00EA29B5" w:rsidRDefault="00EA29B5" w:rsidP="00EA29B5">
      <w:pPr>
        <w:jc w:val="left"/>
        <w:rPr>
          <w:rFonts w:asciiTheme="minorHAnsi" w:hAnsiTheme="minorHAnsi" w:cstheme="minorHAnsi"/>
          <w:sz w:val="22"/>
        </w:rPr>
      </w:pPr>
      <w:r w:rsidRPr="00EA29B5">
        <w:rPr>
          <w:rFonts w:asciiTheme="minorHAnsi" w:hAnsiTheme="minorHAnsi" w:cstheme="minorHAnsi"/>
          <w:b/>
          <w:sz w:val="22"/>
        </w:rPr>
        <w:t>NAME OF THE WORK</w:t>
      </w:r>
      <w:proofErr w:type="gramStart"/>
      <w:r w:rsidRPr="00EA29B5">
        <w:rPr>
          <w:rFonts w:asciiTheme="minorHAnsi" w:hAnsiTheme="minorHAnsi" w:cstheme="minorHAnsi"/>
          <w:sz w:val="22"/>
        </w:rPr>
        <w:t>:-</w:t>
      </w:r>
      <w:proofErr w:type="gramEnd"/>
      <w:r w:rsidRPr="00EA29B5">
        <w:rPr>
          <w:rFonts w:asciiTheme="minorHAnsi" w:hAnsiTheme="minorHAnsi" w:cstheme="minorHAnsi"/>
          <w:sz w:val="22"/>
        </w:rPr>
        <w:t xml:space="preserve"> “Supplying 1(One) no. Commercial Non A.C Motor Cab/ Maxi Cab</w:t>
      </w:r>
      <w:r w:rsidR="007D07A4">
        <w:rPr>
          <w:rFonts w:asciiTheme="minorHAnsi" w:hAnsiTheme="minorHAnsi" w:cstheme="minorHAnsi"/>
          <w:sz w:val="22"/>
        </w:rPr>
        <w:t>/Luxury cab</w:t>
      </w:r>
      <w:r w:rsidRPr="00EA29B5">
        <w:rPr>
          <w:rFonts w:asciiTheme="minorHAnsi" w:hAnsiTheme="minorHAnsi" w:cstheme="minorHAnsi"/>
          <w:sz w:val="22"/>
        </w:rPr>
        <w:t xml:space="preserve"> or similar type of vehicle </w:t>
      </w:r>
      <w:r w:rsidR="00163E1F" w:rsidRPr="00163E1F">
        <w:rPr>
          <w:rFonts w:asciiTheme="minorHAnsi" w:hAnsiTheme="minorHAnsi" w:cstheme="minorHAnsi"/>
          <w:sz w:val="22"/>
        </w:rPr>
        <w:t>Bharat Stage-III, purchased on or after 01.05.2008 with Diesel</w:t>
      </w:r>
      <w:r w:rsidR="007D07A4">
        <w:rPr>
          <w:rFonts w:asciiTheme="minorHAnsi" w:hAnsiTheme="minorHAnsi" w:cstheme="minorHAnsi"/>
          <w:sz w:val="22"/>
        </w:rPr>
        <w:t>/petrol</w:t>
      </w:r>
      <w:r w:rsidR="00163E1F" w:rsidRPr="00163E1F">
        <w:rPr>
          <w:rFonts w:asciiTheme="minorHAnsi" w:hAnsiTheme="minorHAnsi" w:cstheme="minorHAnsi"/>
          <w:sz w:val="22"/>
        </w:rPr>
        <w:t xml:space="preserve"> Engine</w:t>
      </w:r>
      <w:r w:rsidR="00163E1F">
        <w:t xml:space="preserve"> </w:t>
      </w:r>
      <w:r w:rsidRPr="00EA29B5">
        <w:rPr>
          <w:rFonts w:asciiTheme="minorHAnsi" w:hAnsiTheme="minorHAnsi" w:cstheme="minorHAnsi"/>
          <w:sz w:val="22"/>
        </w:rPr>
        <w:t xml:space="preserve">including driver on monthly hiring (Per Day) charges basis for a period of </w:t>
      </w:r>
      <w:r w:rsidR="007D07A4">
        <w:rPr>
          <w:rFonts w:asciiTheme="minorHAnsi" w:hAnsiTheme="minorHAnsi" w:cstheme="minorHAnsi"/>
          <w:b/>
          <w:sz w:val="22"/>
        </w:rPr>
        <w:t>01(one) year</w:t>
      </w:r>
      <w:r w:rsidRPr="00EA29B5">
        <w:rPr>
          <w:rFonts w:asciiTheme="minorHAnsi" w:hAnsiTheme="minorHAnsi" w:cstheme="minorHAnsi"/>
          <w:sz w:val="22"/>
        </w:rPr>
        <w:t xml:space="preserve"> for </w:t>
      </w:r>
      <w:r>
        <w:rPr>
          <w:rFonts w:asciiTheme="minorHAnsi" w:hAnsiTheme="minorHAnsi" w:cstheme="minorHAnsi"/>
          <w:sz w:val="22"/>
        </w:rPr>
        <w:t>the</w:t>
      </w:r>
      <w:r w:rsidRPr="00EA29B5">
        <w:rPr>
          <w:rFonts w:asciiTheme="minorHAnsi" w:hAnsiTheme="minorHAnsi" w:cstheme="minorHAnsi"/>
          <w:sz w:val="22"/>
        </w:rPr>
        <w:t xml:space="preserve"> use </w:t>
      </w:r>
      <w:r>
        <w:rPr>
          <w:rFonts w:asciiTheme="minorHAnsi" w:hAnsiTheme="minorHAnsi" w:cstheme="minorHAnsi"/>
          <w:sz w:val="22"/>
        </w:rPr>
        <w:t>of Sub-Divisional Officer</w:t>
      </w:r>
      <w:r w:rsidR="00A47A70">
        <w:rPr>
          <w:rFonts w:asciiTheme="minorHAnsi" w:hAnsiTheme="minorHAnsi" w:cstheme="minorHAnsi"/>
          <w:sz w:val="22"/>
        </w:rPr>
        <w:t xml:space="preserve">, </w:t>
      </w:r>
      <w:proofErr w:type="spellStart"/>
      <w:r w:rsidR="00A47A70">
        <w:rPr>
          <w:rFonts w:asciiTheme="minorHAnsi" w:hAnsiTheme="minorHAnsi" w:cstheme="minorHAnsi"/>
          <w:sz w:val="22"/>
        </w:rPr>
        <w:t>Contai</w:t>
      </w:r>
      <w:proofErr w:type="spellEnd"/>
      <w:r w:rsidR="00A47A70">
        <w:rPr>
          <w:rFonts w:asciiTheme="minorHAnsi" w:hAnsiTheme="minorHAnsi" w:cstheme="minorHAnsi"/>
          <w:sz w:val="22"/>
        </w:rPr>
        <w:t xml:space="preserve"> Irrigation Sub-Division, Under </w:t>
      </w:r>
      <w:proofErr w:type="spellStart"/>
      <w:r w:rsidR="00A47A70">
        <w:rPr>
          <w:rFonts w:asciiTheme="minorHAnsi" w:hAnsiTheme="minorHAnsi" w:cstheme="minorHAnsi"/>
          <w:sz w:val="22"/>
        </w:rPr>
        <w:t>Contai</w:t>
      </w:r>
      <w:proofErr w:type="spellEnd"/>
      <w:r w:rsidR="00A47A70">
        <w:rPr>
          <w:rFonts w:asciiTheme="minorHAnsi" w:hAnsiTheme="minorHAnsi" w:cstheme="minorHAnsi"/>
          <w:sz w:val="22"/>
        </w:rPr>
        <w:t xml:space="preserve"> Irrigation Division, I&amp;W </w:t>
      </w:r>
      <w:proofErr w:type="spellStart"/>
      <w:r w:rsidR="00A47A70">
        <w:rPr>
          <w:rFonts w:asciiTheme="minorHAnsi" w:hAnsiTheme="minorHAnsi" w:cstheme="minorHAnsi"/>
          <w:sz w:val="22"/>
        </w:rPr>
        <w:t>Dte</w:t>
      </w:r>
      <w:proofErr w:type="spellEnd"/>
      <w:r w:rsidR="00A47A70">
        <w:rPr>
          <w:rFonts w:asciiTheme="minorHAnsi" w:hAnsiTheme="minorHAnsi" w:cstheme="minorHAnsi"/>
          <w:sz w:val="22"/>
        </w:rPr>
        <w:t xml:space="preserve">. </w:t>
      </w:r>
      <w:proofErr w:type="spellStart"/>
      <w:r w:rsidR="00A47A70">
        <w:rPr>
          <w:rFonts w:asciiTheme="minorHAnsi" w:hAnsiTheme="minorHAnsi" w:cstheme="minorHAnsi"/>
          <w:sz w:val="22"/>
        </w:rPr>
        <w:t>Contai</w:t>
      </w:r>
      <w:proofErr w:type="spellEnd"/>
      <w:r w:rsidR="00A47A70">
        <w:rPr>
          <w:rFonts w:asciiTheme="minorHAnsi" w:hAnsiTheme="minorHAnsi" w:cstheme="minorHAnsi"/>
          <w:sz w:val="22"/>
        </w:rPr>
        <w:t xml:space="preserve">, </w:t>
      </w:r>
      <w:proofErr w:type="spellStart"/>
      <w:r w:rsidR="00A47A70">
        <w:rPr>
          <w:rFonts w:asciiTheme="minorHAnsi" w:hAnsiTheme="minorHAnsi" w:cstheme="minorHAnsi"/>
          <w:sz w:val="22"/>
        </w:rPr>
        <w:t>Purba</w:t>
      </w:r>
      <w:proofErr w:type="spellEnd"/>
      <w:r w:rsidR="00A47A70">
        <w:rPr>
          <w:rFonts w:asciiTheme="minorHAnsi" w:hAnsiTheme="minorHAnsi" w:cstheme="minorHAnsi"/>
          <w:sz w:val="22"/>
        </w:rPr>
        <w:t xml:space="preserve"> </w:t>
      </w:r>
      <w:proofErr w:type="spellStart"/>
      <w:r w:rsidR="00A47A70">
        <w:rPr>
          <w:rFonts w:asciiTheme="minorHAnsi" w:hAnsiTheme="minorHAnsi" w:cstheme="minorHAnsi"/>
          <w:sz w:val="22"/>
        </w:rPr>
        <w:t>Medinipur</w:t>
      </w:r>
      <w:proofErr w:type="spellEnd"/>
      <w:r w:rsidR="00A47A70">
        <w:rPr>
          <w:rFonts w:asciiTheme="minorHAnsi" w:hAnsiTheme="minorHAnsi" w:cstheme="minorHAnsi"/>
          <w:sz w:val="22"/>
        </w:rPr>
        <w:t>”</w:t>
      </w:r>
    </w:p>
    <w:p w:rsidR="00EA29B5" w:rsidRDefault="00EA29B5" w:rsidP="00EA29B5">
      <w:pPr>
        <w:jc w:val="left"/>
        <w:rPr>
          <w:rFonts w:asciiTheme="minorHAnsi" w:hAnsiTheme="minorHAnsi" w:cstheme="minorHAnsi"/>
          <w:sz w:val="22"/>
        </w:rPr>
      </w:pPr>
    </w:p>
    <w:p w:rsidR="00A47A70" w:rsidRPr="00A47A70" w:rsidRDefault="00EA29B5" w:rsidP="00EA29B5">
      <w:pPr>
        <w:jc w:val="left"/>
        <w:rPr>
          <w:rFonts w:asciiTheme="minorHAnsi" w:hAnsiTheme="minorHAnsi" w:cstheme="minorHAnsi"/>
          <w:sz w:val="20"/>
          <w:szCs w:val="20"/>
        </w:rPr>
      </w:pPr>
      <w:r w:rsidRPr="00A47A70">
        <w:rPr>
          <w:rFonts w:asciiTheme="minorHAnsi" w:hAnsiTheme="minorHAnsi" w:cstheme="minorHAnsi"/>
          <w:sz w:val="20"/>
          <w:szCs w:val="20"/>
        </w:rPr>
        <w:t xml:space="preserve">Important dates &amp; </w:t>
      </w:r>
      <w:r w:rsidR="00A47A70" w:rsidRPr="00A47A70">
        <w:rPr>
          <w:rFonts w:asciiTheme="minorHAnsi" w:hAnsiTheme="minorHAnsi" w:cstheme="minorHAnsi"/>
          <w:sz w:val="20"/>
          <w:szCs w:val="20"/>
        </w:rPr>
        <w:t>times:</w:t>
      </w:r>
      <w:r w:rsidRPr="00A47A70">
        <w:rPr>
          <w:rFonts w:asciiTheme="minorHAnsi" w:hAnsiTheme="minorHAnsi" w:cstheme="minorHAnsi"/>
          <w:sz w:val="20"/>
          <w:szCs w:val="20"/>
        </w:rPr>
        <w:t xml:space="preserve"> </w:t>
      </w:r>
    </w:p>
    <w:p w:rsid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 xml:space="preserve">Last Date &amp; time </w:t>
      </w:r>
      <w:r>
        <w:rPr>
          <w:rFonts w:asciiTheme="minorHAnsi" w:hAnsiTheme="minorHAnsi" w:cstheme="minorHAnsi"/>
          <w:sz w:val="20"/>
          <w:szCs w:val="20"/>
        </w:rPr>
        <w:t xml:space="preserve">of submission of application: </w:t>
      </w:r>
      <w:r w:rsidR="007D07A4">
        <w:rPr>
          <w:rFonts w:asciiTheme="minorHAnsi" w:hAnsiTheme="minorHAnsi" w:cstheme="minorHAnsi"/>
          <w:sz w:val="20"/>
          <w:szCs w:val="20"/>
          <w:highlight w:val="yellow"/>
        </w:rPr>
        <w:t>11.01.2024</w:t>
      </w:r>
      <w:r w:rsidRPr="00A47A70">
        <w:rPr>
          <w:rFonts w:asciiTheme="minorHAnsi" w:hAnsiTheme="minorHAnsi" w:cstheme="minorHAnsi"/>
          <w:sz w:val="20"/>
          <w:szCs w:val="20"/>
          <w:highlight w:val="yellow"/>
        </w:rPr>
        <w:t xml:space="preserve"> and 1:00 p.m.</w:t>
      </w:r>
    </w:p>
    <w:p w:rsidR="00A47A70" w:rsidRP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Last Date &amp; time fo</w:t>
      </w:r>
      <w:r>
        <w:rPr>
          <w:rFonts w:asciiTheme="minorHAnsi" w:hAnsiTheme="minorHAnsi" w:cstheme="minorHAnsi"/>
          <w:sz w:val="20"/>
          <w:szCs w:val="20"/>
        </w:rPr>
        <w:t xml:space="preserve">r issuing of Quotation paper: </w:t>
      </w:r>
      <w:r w:rsidR="007D07A4">
        <w:rPr>
          <w:rFonts w:asciiTheme="minorHAnsi" w:hAnsiTheme="minorHAnsi" w:cstheme="minorHAnsi"/>
          <w:sz w:val="20"/>
          <w:szCs w:val="20"/>
          <w:highlight w:val="yellow"/>
        </w:rPr>
        <w:t>11.01.2024</w:t>
      </w:r>
      <w:r w:rsidRPr="00A47A70">
        <w:rPr>
          <w:rFonts w:asciiTheme="minorHAnsi" w:hAnsiTheme="minorHAnsi" w:cstheme="minorHAnsi"/>
          <w:sz w:val="20"/>
          <w:szCs w:val="20"/>
          <w:highlight w:val="yellow"/>
        </w:rPr>
        <w:t xml:space="preserve"> and 5:00 p.m.</w:t>
      </w:r>
    </w:p>
    <w:p w:rsidR="00A47A70" w:rsidRP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Date and time of</w:t>
      </w:r>
      <w:r>
        <w:rPr>
          <w:rFonts w:asciiTheme="minorHAnsi" w:hAnsiTheme="minorHAnsi" w:cstheme="minorHAnsi"/>
          <w:sz w:val="20"/>
          <w:szCs w:val="20"/>
        </w:rPr>
        <w:t xml:space="preserve"> receiving quotation: </w:t>
      </w:r>
      <w:r w:rsidR="007D07A4">
        <w:rPr>
          <w:rFonts w:asciiTheme="minorHAnsi" w:hAnsiTheme="minorHAnsi" w:cstheme="minorHAnsi"/>
          <w:sz w:val="20"/>
          <w:szCs w:val="20"/>
          <w:highlight w:val="yellow"/>
        </w:rPr>
        <w:t>15.01.2024</w:t>
      </w:r>
      <w:r w:rsidRPr="00A47A70">
        <w:rPr>
          <w:rFonts w:asciiTheme="minorHAnsi" w:hAnsiTheme="minorHAnsi" w:cstheme="minorHAnsi"/>
          <w:sz w:val="20"/>
          <w:szCs w:val="20"/>
          <w:highlight w:val="yellow"/>
        </w:rPr>
        <w:t xml:space="preserve"> and 2:30 p.m.</w:t>
      </w:r>
    </w:p>
    <w:p w:rsid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Date a</w:t>
      </w:r>
      <w:r>
        <w:rPr>
          <w:rFonts w:asciiTheme="minorHAnsi" w:hAnsiTheme="minorHAnsi" w:cstheme="minorHAnsi"/>
          <w:sz w:val="20"/>
          <w:szCs w:val="20"/>
        </w:rPr>
        <w:t xml:space="preserve">nd time of opening quotation: </w:t>
      </w:r>
      <w:r w:rsidR="007D07A4">
        <w:rPr>
          <w:rFonts w:asciiTheme="minorHAnsi" w:hAnsiTheme="minorHAnsi" w:cstheme="minorHAnsi"/>
          <w:sz w:val="20"/>
          <w:szCs w:val="20"/>
          <w:highlight w:val="yellow"/>
        </w:rPr>
        <w:t>15.01.2024</w:t>
      </w:r>
      <w:r w:rsidRPr="00A47A70">
        <w:rPr>
          <w:rFonts w:asciiTheme="minorHAnsi" w:hAnsiTheme="minorHAnsi" w:cstheme="minorHAnsi"/>
          <w:sz w:val="20"/>
          <w:szCs w:val="20"/>
          <w:highlight w:val="yellow"/>
        </w:rPr>
        <w:t xml:space="preserve"> and 4:00 p.m</w:t>
      </w:r>
      <w:r>
        <w:rPr>
          <w:rFonts w:asciiTheme="minorHAnsi" w:hAnsiTheme="minorHAnsi" w:cstheme="minorHAnsi"/>
          <w:sz w:val="20"/>
          <w:szCs w:val="20"/>
        </w:rPr>
        <w:t>.</w:t>
      </w:r>
    </w:p>
    <w:p w:rsidR="00A47A70" w:rsidRDefault="00A47A70" w:rsidP="00A47A70">
      <w:pPr>
        <w:pStyle w:val="ListParagraph"/>
        <w:numPr>
          <w:ilvl w:val="0"/>
          <w:numId w:val="1"/>
        </w:numPr>
        <w:jc w:val="left"/>
        <w:rPr>
          <w:rFonts w:asciiTheme="minorHAnsi" w:hAnsiTheme="minorHAnsi" w:cstheme="minorHAnsi"/>
          <w:sz w:val="20"/>
          <w:szCs w:val="20"/>
        </w:rPr>
      </w:pPr>
      <w:r w:rsidRPr="00A47A70">
        <w:rPr>
          <w:rFonts w:asciiTheme="minorHAnsi" w:hAnsiTheme="minorHAnsi" w:cstheme="minorHAnsi"/>
          <w:sz w:val="20"/>
          <w:szCs w:val="20"/>
        </w:rPr>
        <w:t xml:space="preserve">Place of dropping of quotation documents. : At the office of the Sub-Divisional Officer, </w:t>
      </w:r>
      <w:proofErr w:type="spellStart"/>
      <w:r w:rsidRPr="00A47A70">
        <w:rPr>
          <w:rFonts w:asciiTheme="minorHAnsi" w:hAnsiTheme="minorHAnsi" w:cstheme="minorHAnsi"/>
          <w:sz w:val="20"/>
          <w:szCs w:val="20"/>
        </w:rPr>
        <w:t>Contai</w:t>
      </w:r>
      <w:proofErr w:type="spellEnd"/>
      <w:r w:rsidRPr="00A47A70">
        <w:rPr>
          <w:rFonts w:asciiTheme="minorHAnsi" w:hAnsiTheme="minorHAnsi" w:cstheme="minorHAnsi"/>
          <w:sz w:val="20"/>
          <w:szCs w:val="20"/>
        </w:rPr>
        <w:t xml:space="preserve"> Irrigation </w:t>
      </w:r>
      <w:proofErr w:type="spellStart"/>
      <w:r w:rsidRPr="00A47A70">
        <w:rPr>
          <w:rFonts w:asciiTheme="minorHAnsi" w:hAnsiTheme="minorHAnsi" w:cstheme="minorHAnsi"/>
          <w:sz w:val="20"/>
          <w:szCs w:val="20"/>
        </w:rPr>
        <w:t>SubDivision</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Contai</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Purba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Medinipur</w:t>
      </w:r>
      <w:proofErr w:type="spellEnd"/>
      <w:r w:rsidRPr="00A47A70">
        <w:rPr>
          <w:rFonts w:asciiTheme="minorHAnsi" w:hAnsiTheme="minorHAnsi" w:cstheme="minorHAnsi"/>
          <w:sz w:val="20"/>
          <w:szCs w:val="20"/>
        </w:rPr>
        <w:t>.</w:t>
      </w:r>
    </w:p>
    <w:p w:rsidR="00A47A70" w:rsidRDefault="00A47A70" w:rsidP="00A47A70">
      <w:pPr>
        <w:pStyle w:val="ListParagraph"/>
        <w:jc w:val="left"/>
        <w:rPr>
          <w:rFonts w:asciiTheme="minorHAnsi" w:hAnsiTheme="minorHAnsi" w:cstheme="minorHAnsi"/>
          <w:sz w:val="20"/>
          <w:szCs w:val="20"/>
        </w:rPr>
      </w:pPr>
    </w:p>
    <w:p w:rsidR="00A47A70" w:rsidRPr="00F557C1" w:rsidRDefault="00A47A70" w:rsidP="00A47A70">
      <w:pPr>
        <w:jc w:val="left"/>
        <w:rPr>
          <w:rFonts w:asciiTheme="minorHAnsi" w:hAnsiTheme="minorHAnsi" w:cstheme="minorHAnsi"/>
          <w:b/>
          <w:sz w:val="22"/>
        </w:rPr>
      </w:pPr>
      <w:r w:rsidRPr="00A47A70">
        <w:rPr>
          <w:rFonts w:asciiTheme="minorHAnsi" w:hAnsiTheme="minorHAnsi" w:cstheme="minorHAnsi"/>
          <w:sz w:val="22"/>
        </w:rPr>
        <w:t xml:space="preserve">The vehicle must be in good/road worthy condition with appropriate certificate and shall have up-to-date papers like </w:t>
      </w:r>
      <w:r w:rsidRPr="00F557C1">
        <w:rPr>
          <w:rFonts w:asciiTheme="minorHAnsi" w:hAnsiTheme="minorHAnsi" w:cstheme="minorHAnsi"/>
          <w:b/>
          <w:sz w:val="22"/>
        </w:rPr>
        <w:t xml:space="preserve">Contract Carriage Permit, fitness, pollution control Tax clearance, </w:t>
      </w:r>
      <w:proofErr w:type="gramStart"/>
      <w:r w:rsidRPr="00F557C1">
        <w:rPr>
          <w:rFonts w:asciiTheme="minorHAnsi" w:hAnsiTheme="minorHAnsi" w:cstheme="minorHAnsi"/>
          <w:b/>
          <w:sz w:val="22"/>
        </w:rPr>
        <w:t>Insurance</w:t>
      </w:r>
      <w:proofErr w:type="gramEnd"/>
      <w:r w:rsidRPr="00F557C1">
        <w:rPr>
          <w:rFonts w:asciiTheme="minorHAnsi" w:hAnsiTheme="minorHAnsi" w:cstheme="minorHAnsi"/>
          <w:b/>
          <w:sz w:val="22"/>
        </w:rPr>
        <w:t xml:space="preserve"> clearance certificate with Blue Book.</w:t>
      </w:r>
    </w:p>
    <w:p w:rsidR="00F557C1" w:rsidRDefault="00F557C1" w:rsidP="00A47A70">
      <w:pPr>
        <w:jc w:val="left"/>
        <w:rPr>
          <w:rFonts w:asciiTheme="minorHAnsi" w:hAnsiTheme="minorHAnsi" w:cstheme="minorHAnsi"/>
          <w:sz w:val="22"/>
        </w:rPr>
      </w:pPr>
    </w:p>
    <w:p w:rsidR="00F557C1" w:rsidRDefault="00F557C1" w:rsidP="00A47A70">
      <w:pPr>
        <w:jc w:val="left"/>
        <w:rPr>
          <w:rFonts w:asciiTheme="minorHAnsi" w:hAnsiTheme="minorHAnsi" w:cstheme="minorHAnsi"/>
          <w:b/>
          <w:sz w:val="22"/>
        </w:rPr>
      </w:pPr>
      <w:r w:rsidRPr="00F557C1">
        <w:rPr>
          <w:rFonts w:asciiTheme="minorHAnsi" w:hAnsiTheme="minorHAnsi" w:cstheme="minorHAnsi"/>
          <w:b/>
          <w:sz w:val="22"/>
        </w:rPr>
        <w:t xml:space="preserve">The vehicle will be hired on daily basis. </w:t>
      </w:r>
      <w:proofErr w:type="spellStart"/>
      <w:r w:rsidRPr="00F557C1">
        <w:rPr>
          <w:rFonts w:asciiTheme="minorHAnsi" w:hAnsiTheme="minorHAnsi" w:cstheme="minorHAnsi"/>
          <w:b/>
          <w:sz w:val="22"/>
        </w:rPr>
        <w:t>Quotationer</w:t>
      </w:r>
      <w:proofErr w:type="spellEnd"/>
      <w:r w:rsidRPr="00F557C1">
        <w:rPr>
          <w:rFonts w:asciiTheme="minorHAnsi" w:hAnsiTheme="minorHAnsi" w:cstheme="minorHAnsi"/>
          <w:b/>
          <w:sz w:val="22"/>
        </w:rPr>
        <w:t xml:space="preserve"> shall quote their rates/day in attached </w:t>
      </w:r>
      <w:proofErr w:type="spellStart"/>
      <w:r w:rsidRPr="00F557C1">
        <w:rPr>
          <w:rFonts w:asciiTheme="minorHAnsi" w:hAnsiTheme="minorHAnsi" w:cstheme="minorHAnsi"/>
          <w:b/>
          <w:sz w:val="22"/>
        </w:rPr>
        <w:t>proforma</w:t>
      </w:r>
      <w:proofErr w:type="spellEnd"/>
      <w:r w:rsidRPr="00F557C1">
        <w:rPr>
          <w:rFonts w:asciiTheme="minorHAnsi" w:hAnsiTheme="minorHAnsi" w:cstheme="minorHAnsi"/>
          <w:b/>
          <w:sz w:val="22"/>
        </w:rPr>
        <w:t xml:space="preserve"> and letter head pad/plain paper mentioning Registration number of the vehicle and must accompany all the papers like self attested Photocopy of Original Contract Carriage Permit, Certificate of Registration, viz. Blue Book, Tax token, Insurance Certificate, PAN Card, latest IT </w:t>
      </w:r>
      <w:proofErr w:type="spellStart"/>
      <w:r w:rsidRPr="00F557C1">
        <w:rPr>
          <w:rFonts w:asciiTheme="minorHAnsi" w:hAnsiTheme="minorHAnsi" w:cstheme="minorHAnsi"/>
          <w:b/>
          <w:sz w:val="22"/>
        </w:rPr>
        <w:t>return</w:t>
      </w:r>
      <w:proofErr w:type="gramStart"/>
      <w:r w:rsidRPr="00F557C1">
        <w:rPr>
          <w:rFonts w:asciiTheme="minorHAnsi" w:hAnsiTheme="minorHAnsi" w:cstheme="minorHAnsi"/>
          <w:b/>
          <w:sz w:val="22"/>
        </w:rPr>
        <w:t>,Trade</w:t>
      </w:r>
      <w:proofErr w:type="spellEnd"/>
      <w:proofErr w:type="gramEnd"/>
      <w:r w:rsidRPr="00F557C1">
        <w:rPr>
          <w:rFonts w:asciiTheme="minorHAnsi" w:hAnsiTheme="minorHAnsi" w:cstheme="minorHAnsi"/>
          <w:b/>
          <w:sz w:val="22"/>
        </w:rPr>
        <w:t xml:space="preserve"> License etc. which will have to be produced </w:t>
      </w:r>
      <w:proofErr w:type="spellStart"/>
      <w:r w:rsidRPr="00F557C1">
        <w:rPr>
          <w:rFonts w:asciiTheme="minorHAnsi" w:hAnsiTheme="minorHAnsi" w:cstheme="minorHAnsi"/>
          <w:b/>
          <w:sz w:val="22"/>
        </w:rPr>
        <w:t>alongwith</w:t>
      </w:r>
      <w:proofErr w:type="spellEnd"/>
      <w:r w:rsidRPr="00F557C1">
        <w:rPr>
          <w:rFonts w:asciiTheme="minorHAnsi" w:hAnsiTheme="minorHAnsi" w:cstheme="minorHAnsi"/>
          <w:b/>
          <w:sz w:val="22"/>
        </w:rPr>
        <w:t xml:space="preserve"> application as well as with the quotation. The originals of the above mentioned papers to be produced during application for verification.</w:t>
      </w:r>
    </w:p>
    <w:p w:rsidR="00F557C1" w:rsidRDefault="00F557C1" w:rsidP="00A47A70">
      <w:pPr>
        <w:jc w:val="left"/>
        <w:rPr>
          <w:rFonts w:asciiTheme="minorHAnsi" w:hAnsiTheme="minorHAnsi" w:cstheme="minorHAnsi"/>
          <w:b/>
          <w:sz w:val="22"/>
        </w:rPr>
      </w:pPr>
    </w:p>
    <w:p w:rsidR="00F557C1" w:rsidRDefault="00F557C1" w:rsidP="00F557C1">
      <w:pPr>
        <w:pStyle w:val="ListParagraph"/>
        <w:numPr>
          <w:ilvl w:val="0"/>
          <w:numId w:val="2"/>
        </w:numPr>
        <w:jc w:val="left"/>
        <w:rPr>
          <w:rFonts w:asciiTheme="minorHAnsi" w:hAnsiTheme="minorHAnsi" w:cstheme="minorHAnsi"/>
          <w:sz w:val="22"/>
        </w:rPr>
      </w:pPr>
      <w:r w:rsidRPr="00F557C1">
        <w:rPr>
          <w:rFonts w:asciiTheme="minorHAnsi" w:hAnsiTheme="minorHAnsi" w:cstheme="minorHAnsi"/>
          <w:sz w:val="22"/>
        </w:rPr>
        <w:t>The supplier should quote their rates (excluding the cost of Fuel and lubricant) strictly as per prescribed form which will be available in the office of undersigned free of cost, along with terms and conditions.</w:t>
      </w:r>
    </w:p>
    <w:p w:rsidR="00F557C1" w:rsidRPr="00F557C1" w:rsidRDefault="00F557C1" w:rsidP="00F557C1">
      <w:pPr>
        <w:pStyle w:val="ListParagraph"/>
        <w:jc w:val="left"/>
        <w:rPr>
          <w:rFonts w:asciiTheme="minorHAnsi" w:hAnsiTheme="minorHAnsi" w:cstheme="minorHAnsi"/>
          <w:sz w:val="22"/>
        </w:rPr>
      </w:pPr>
    </w:p>
    <w:p w:rsidR="00F557C1" w:rsidRPr="00063869" w:rsidRDefault="00F557C1" w:rsidP="00F557C1">
      <w:pPr>
        <w:pStyle w:val="ListParagraph"/>
        <w:numPr>
          <w:ilvl w:val="0"/>
          <w:numId w:val="2"/>
        </w:numPr>
        <w:jc w:val="left"/>
        <w:rPr>
          <w:rFonts w:asciiTheme="minorHAnsi" w:hAnsiTheme="minorHAnsi" w:cstheme="minorHAnsi"/>
          <w:b/>
          <w:sz w:val="22"/>
        </w:rPr>
      </w:pPr>
      <w:r w:rsidRPr="00F557C1">
        <w:rPr>
          <w:rFonts w:asciiTheme="minorHAnsi" w:hAnsiTheme="minorHAnsi" w:cstheme="minorHAnsi"/>
          <w:sz w:val="22"/>
        </w:rPr>
        <w:t xml:space="preserve">The rate should be quoted both in figure as well as in words and the quoted rate should be followed the </w:t>
      </w:r>
      <w:r>
        <w:rPr>
          <w:rFonts w:asciiTheme="minorHAnsi" w:hAnsiTheme="minorHAnsi" w:cstheme="minorHAnsi"/>
          <w:sz w:val="22"/>
        </w:rPr>
        <w:t xml:space="preserve">ceiling </w:t>
      </w:r>
      <w:r w:rsidRPr="00F557C1">
        <w:rPr>
          <w:rFonts w:asciiTheme="minorHAnsi" w:hAnsiTheme="minorHAnsi" w:cstheme="minorHAnsi"/>
          <w:sz w:val="22"/>
        </w:rPr>
        <w:t xml:space="preserve">rate of Transport Department, </w:t>
      </w:r>
      <w:proofErr w:type="spellStart"/>
      <w:r w:rsidRPr="00F557C1">
        <w:rPr>
          <w:rFonts w:asciiTheme="minorHAnsi" w:hAnsiTheme="minorHAnsi" w:cstheme="minorHAnsi"/>
          <w:sz w:val="22"/>
        </w:rPr>
        <w:t>Govt</w:t>
      </w:r>
      <w:proofErr w:type="spellEnd"/>
      <w:r w:rsidRPr="00F557C1">
        <w:rPr>
          <w:rFonts w:asciiTheme="minorHAnsi" w:hAnsiTheme="minorHAnsi" w:cstheme="minorHAnsi"/>
          <w:sz w:val="22"/>
        </w:rPr>
        <w:t xml:space="preserve"> of </w:t>
      </w:r>
      <w:r w:rsidRPr="00063869">
        <w:rPr>
          <w:rFonts w:asciiTheme="minorHAnsi" w:hAnsiTheme="minorHAnsi" w:cstheme="minorHAnsi"/>
          <w:b/>
          <w:sz w:val="22"/>
        </w:rPr>
        <w:t>West Bengal vide Circular No-356</w:t>
      </w:r>
      <w:r w:rsidR="007D07A4">
        <w:rPr>
          <w:rFonts w:asciiTheme="minorHAnsi" w:hAnsiTheme="minorHAnsi" w:cstheme="minorHAnsi"/>
          <w:b/>
          <w:sz w:val="22"/>
        </w:rPr>
        <w:t>4-WT/3M-81/98 dated 24.11.2008 and 4200-WT/TPT-18011/148/2023 dated 19.09.2023 and subsequent matching order No. 2687-IE dated 29.09.23 of I&amp;W Dept.</w:t>
      </w:r>
    </w:p>
    <w:p w:rsidR="00F557C1" w:rsidRPr="00F557C1" w:rsidRDefault="00F557C1" w:rsidP="00F557C1">
      <w:pPr>
        <w:pStyle w:val="ListParagraph"/>
        <w:jc w:val="left"/>
        <w:rPr>
          <w:rFonts w:asciiTheme="minorHAnsi" w:hAnsiTheme="minorHAnsi" w:cstheme="minorHAnsi"/>
          <w:sz w:val="22"/>
        </w:rPr>
      </w:pPr>
    </w:p>
    <w:p w:rsidR="00F557C1" w:rsidRDefault="00F557C1" w:rsidP="00F557C1">
      <w:pPr>
        <w:pStyle w:val="ListParagraph"/>
        <w:numPr>
          <w:ilvl w:val="0"/>
          <w:numId w:val="2"/>
        </w:numPr>
        <w:jc w:val="left"/>
        <w:rPr>
          <w:rFonts w:asciiTheme="minorHAnsi" w:hAnsiTheme="minorHAnsi" w:cstheme="minorHAnsi"/>
          <w:sz w:val="22"/>
        </w:rPr>
      </w:pPr>
      <w:r w:rsidRPr="00F557C1">
        <w:rPr>
          <w:rFonts w:asciiTheme="minorHAnsi" w:hAnsiTheme="minorHAnsi" w:cstheme="minorHAnsi"/>
          <w:sz w:val="22"/>
        </w:rPr>
        <w:t xml:space="preserve">Acceptance of quotation will be rest with the </w:t>
      </w:r>
      <w:r>
        <w:rPr>
          <w:rFonts w:asciiTheme="minorHAnsi" w:hAnsiTheme="minorHAnsi" w:cstheme="minorHAnsi"/>
          <w:sz w:val="22"/>
        </w:rPr>
        <w:t xml:space="preserve">Superintending Engineer, Western Circle-III, </w:t>
      </w:r>
      <w:proofErr w:type="spellStart"/>
      <w:r>
        <w:rPr>
          <w:rFonts w:asciiTheme="minorHAnsi" w:hAnsiTheme="minorHAnsi" w:cstheme="minorHAnsi"/>
          <w:sz w:val="22"/>
        </w:rPr>
        <w:t>Tamluk</w:t>
      </w:r>
      <w:proofErr w:type="spellEnd"/>
      <w:r>
        <w:rPr>
          <w:rFonts w:asciiTheme="minorHAnsi" w:hAnsiTheme="minorHAnsi" w:cstheme="minorHAnsi"/>
          <w:sz w:val="22"/>
        </w:rPr>
        <w:t xml:space="preserve">, </w:t>
      </w:r>
      <w:proofErr w:type="spellStart"/>
      <w:r>
        <w:rPr>
          <w:rFonts w:asciiTheme="minorHAnsi" w:hAnsiTheme="minorHAnsi" w:cstheme="minorHAnsi"/>
          <w:sz w:val="22"/>
        </w:rPr>
        <w:t>Purba</w:t>
      </w:r>
      <w:proofErr w:type="spellEnd"/>
      <w:r>
        <w:rPr>
          <w:rFonts w:asciiTheme="minorHAnsi" w:hAnsiTheme="minorHAnsi" w:cstheme="minorHAnsi"/>
          <w:sz w:val="22"/>
        </w:rPr>
        <w:t xml:space="preserve"> </w:t>
      </w:r>
      <w:proofErr w:type="spellStart"/>
      <w:r>
        <w:rPr>
          <w:rFonts w:asciiTheme="minorHAnsi" w:hAnsiTheme="minorHAnsi" w:cstheme="minorHAnsi"/>
          <w:sz w:val="22"/>
        </w:rPr>
        <w:t>Medinipur</w:t>
      </w:r>
      <w:proofErr w:type="spellEnd"/>
      <w:r>
        <w:rPr>
          <w:rFonts w:asciiTheme="minorHAnsi" w:hAnsiTheme="minorHAnsi" w:cstheme="minorHAnsi"/>
          <w:sz w:val="22"/>
        </w:rPr>
        <w:t>,</w:t>
      </w:r>
      <w:r w:rsidRPr="00F557C1">
        <w:rPr>
          <w:rFonts w:asciiTheme="minorHAnsi" w:hAnsiTheme="minorHAnsi" w:cstheme="minorHAnsi"/>
          <w:sz w:val="22"/>
        </w:rPr>
        <w:t xml:space="preserve"> who does not bind himself to accept the lowest quotations &amp; reserves the right to reject any or all the quotations without assigning any reason thereof.</w:t>
      </w:r>
    </w:p>
    <w:p w:rsidR="00F557C1" w:rsidRPr="00F557C1" w:rsidRDefault="00F557C1" w:rsidP="00F557C1">
      <w:pPr>
        <w:pStyle w:val="ListParagraph"/>
        <w:jc w:val="left"/>
        <w:rPr>
          <w:rFonts w:asciiTheme="minorHAnsi" w:hAnsiTheme="minorHAnsi" w:cstheme="minorHAnsi"/>
          <w:sz w:val="22"/>
        </w:rPr>
      </w:pPr>
    </w:p>
    <w:p w:rsidR="00F557C1" w:rsidRDefault="00F557C1" w:rsidP="00F557C1">
      <w:pPr>
        <w:pStyle w:val="ListParagraph"/>
        <w:numPr>
          <w:ilvl w:val="0"/>
          <w:numId w:val="2"/>
        </w:numPr>
        <w:jc w:val="left"/>
        <w:rPr>
          <w:rFonts w:asciiTheme="minorHAnsi" w:hAnsiTheme="minorHAnsi" w:cstheme="minorHAnsi"/>
          <w:sz w:val="22"/>
        </w:rPr>
      </w:pPr>
      <w:proofErr w:type="spellStart"/>
      <w:r w:rsidRPr="00F557C1">
        <w:rPr>
          <w:rFonts w:asciiTheme="minorHAnsi" w:hAnsiTheme="minorHAnsi" w:cstheme="minorHAnsi"/>
          <w:sz w:val="22"/>
        </w:rPr>
        <w:t>Quotationer</w:t>
      </w:r>
      <w:proofErr w:type="spellEnd"/>
      <w:r w:rsidRPr="00F557C1">
        <w:rPr>
          <w:rFonts w:asciiTheme="minorHAnsi" w:hAnsiTheme="minorHAnsi" w:cstheme="minorHAnsi"/>
          <w:sz w:val="22"/>
        </w:rPr>
        <w:t xml:space="preserve"> /Bidder have to apply on his Letter Head Pad with credential</w:t>
      </w:r>
      <w:r>
        <w:rPr>
          <w:rFonts w:asciiTheme="minorHAnsi" w:hAnsiTheme="minorHAnsi" w:cstheme="minorHAnsi"/>
          <w:sz w:val="22"/>
        </w:rPr>
        <w:t xml:space="preserve"> (if any)</w:t>
      </w:r>
      <w:r w:rsidRPr="00F557C1">
        <w:rPr>
          <w:rFonts w:asciiTheme="minorHAnsi" w:hAnsiTheme="minorHAnsi" w:cstheme="minorHAnsi"/>
          <w:sz w:val="22"/>
        </w:rPr>
        <w:t xml:space="preserve"> along with NIQ</w:t>
      </w:r>
      <w:r>
        <w:rPr>
          <w:rFonts w:asciiTheme="minorHAnsi" w:hAnsiTheme="minorHAnsi" w:cstheme="minorHAnsi"/>
          <w:sz w:val="22"/>
        </w:rPr>
        <w:t xml:space="preserve"> </w:t>
      </w:r>
      <w:proofErr w:type="spellStart"/>
      <w:r>
        <w:rPr>
          <w:rFonts w:asciiTheme="minorHAnsi" w:hAnsiTheme="minorHAnsi" w:cstheme="minorHAnsi"/>
          <w:sz w:val="22"/>
        </w:rPr>
        <w:t>Proforma</w:t>
      </w:r>
      <w:proofErr w:type="spellEnd"/>
      <w:r w:rsidRPr="00F557C1">
        <w:rPr>
          <w:rFonts w:asciiTheme="minorHAnsi" w:hAnsiTheme="minorHAnsi" w:cstheme="minorHAnsi"/>
          <w:sz w:val="22"/>
        </w:rPr>
        <w:t>, for evaluation.</w:t>
      </w:r>
    </w:p>
    <w:p w:rsidR="00F557C1" w:rsidRDefault="00F557C1" w:rsidP="00F557C1">
      <w:pPr>
        <w:pStyle w:val="ListParagraph"/>
        <w:rPr>
          <w:rFonts w:asciiTheme="minorHAnsi" w:hAnsiTheme="minorHAnsi" w:cstheme="minorHAnsi"/>
          <w:sz w:val="22"/>
        </w:rPr>
      </w:pPr>
    </w:p>
    <w:p w:rsidR="00063869" w:rsidRPr="00063869" w:rsidRDefault="00063869" w:rsidP="00063869">
      <w:pPr>
        <w:ind w:left="288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Sub-Divisional Officer</w:t>
      </w:r>
    </w:p>
    <w:p w:rsidR="00063869" w:rsidRPr="00063869" w:rsidRDefault="00063869" w:rsidP="00063869">
      <w:pPr>
        <w:ind w:left="576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Irrigation Sub-Division</w:t>
      </w:r>
    </w:p>
    <w:p w:rsidR="00063869" w:rsidRPr="00063869" w:rsidRDefault="00063869" w:rsidP="00063869">
      <w:pPr>
        <w:ind w:left="6480"/>
        <w:rPr>
          <w:rFonts w:ascii="Times New Roman" w:hAnsi="Times New Roman" w:cs="Times New Roman"/>
          <w:b/>
          <w:sz w:val="22"/>
        </w:rPr>
      </w:pPr>
      <w:r w:rsidRPr="00063869">
        <w:rPr>
          <w:rFonts w:ascii="Times New Roman" w:hAnsi="Times New Roman" w:cs="Times New Roman"/>
          <w:b/>
          <w:sz w:val="22"/>
        </w:rPr>
        <w:t>Irrigation &amp; Waterways Directorate</w:t>
      </w:r>
    </w:p>
    <w:p w:rsidR="00F557C1" w:rsidRPr="00063869" w:rsidRDefault="00063869" w:rsidP="00063869">
      <w:pPr>
        <w:rPr>
          <w:rFonts w:ascii="Times New Roman" w:hAnsi="Times New Roman" w:cs="Times New Roman"/>
          <w:b/>
          <w:color w:val="FF0000"/>
          <w:sz w:val="22"/>
        </w:rPr>
      </w:pPr>
      <w:r>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Purba</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Medinipur</w:t>
      </w:r>
      <w:proofErr w:type="spellEnd"/>
    </w:p>
    <w:p w:rsidR="00301E3E" w:rsidRDefault="00301E3E" w:rsidP="00F557C1">
      <w:pPr>
        <w:jc w:val="center"/>
        <w:rPr>
          <w:rFonts w:asciiTheme="minorHAnsi" w:hAnsiTheme="minorHAnsi" w:cstheme="minorHAnsi"/>
          <w:b/>
          <w:sz w:val="22"/>
          <w:u w:val="single"/>
        </w:rPr>
      </w:pPr>
    </w:p>
    <w:p w:rsidR="00301E3E" w:rsidRDefault="00301E3E" w:rsidP="00F557C1">
      <w:pPr>
        <w:jc w:val="center"/>
        <w:rPr>
          <w:rFonts w:asciiTheme="minorHAnsi" w:hAnsiTheme="minorHAnsi" w:cstheme="minorHAnsi"/>
          <w:b/>
          <w:sz w:val="22"/>
          <w:u w:val="single"/>
        </w:rPr>
      </w:pPr>
    </w:p>
    <w:p w:rsidR="00F557C1" w:rsidRPr="00163E1F" w:rsidRDefault="00F557C1" w:rsidP="00F557C1">
      <w:pPr>
        <w:jc w:val="center"/>
        <w:rPr>
          <w:rFonts w:asciiTheme="minorHAnsi" w:hAnsiTheme="minorHAnsi" w:cstheme="minorHAnsi"/>
          <w:b/>
          <w:sz w:val="22"/>
          <w:u w:val="single"/>
        </w:rPr>
      </w:pPr>
      <w:r w:rsidRPr="00163E1F">
        <w:rPr>
          <w:rFonts w:asciiTheme="minorHAnsi" w:hAnsiTheme="minorHAnsi" w:cstheme="minorHAnsi"/>
          <w:b/>
          <w:sz w:val="22"/>
          <w:u w:val="single"/>
        </w:rPr>
        <w:t>TERMS AND CONDITIONS FOR HIRING OF VEHICLE</w:t>
      </w:r>
    </w:p>
    <w:p w:rsidR="00F557C1"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An experienced Driver is to be deployed by the owner of the vehicle at his own cost. The Driver should possess necessary valid Driving License &amp; should keep close contact with the officer using the vehicle.</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The vehicle should be in very good running condition</w:t>
      </w:r>
      <w:proofErr w:type="gramStart"/>
      <w:r w:rsidRPr="00163E1F">
        <w:rPr>
          <w:rFonts w:asciiTheme="minorHAnsi" w:hAnsiTheme="minorHAnsi" w:cstheme="minorHAnsi"/>
          <w:sz w:val="22"/>
        </w:rPr>
        <w:t>..</w:t>
      </w:r>
      <w:proofErr w:type="gramEnd"/>
      <w:r w:rsidRPr="00163E1F">
        <w:rPr>
          <w:rFonts w:asciiTheme="minorHAnsi" w:hAnsiTheme="minorHAnsi" w:cstheme="minorHAnsi"/>
          <w:sz w:val="22"/>
        </w:rPr>
        <w:t xml:space="preserve"> If the vehicle was resold from the first owner, existing owner shall possess either necessary change in ownership or power of attorney in his </w:t>
      </w:r>
      <w:proofErr w:type="spellStart"/>
      <w:r w:rsidRPr="00163E1F">
        <w:rPr>
          <w:rFonts w:asciiTheme="minorHAnsi" w:hAnsiTheme="minorHAnsi" w:cstheme="minorHAnsi"/>
          <w:sz w:val="22"/>
        </w:rPr>
        <w:t>favour</w:t>
      </w:r>
      <w:proofErr w:type="spellEnd"/>
      <w:r w:rsidRPr="00163E1F">
        <w:rPr>
          <w:rFonts w:asciiTheme="minorHAnsi" w:hAnsiTheme="minorHAnsi" w:cstheme="minorHAnsi"/>
          <w:sz w:val="22"/>
        </w:rPr>
        <w:t>. The vehicle shall be kept ready for use of the officer using the vehicles as and when required. Outstation halting charges of the Driver, if any will have to be borne by the owner of the vehicle.</w:t>
      </w:r>
    </w:p>
    <w:p w:rsidR="00163E1F" w:rsidRPr="00163E1F" w:rsidRDefault="00163E1F" w:rsidP="00163E1F">
      <w:pPr>
        <w:pStyle w:val="ListParagraph"/>
        <w:jc w:val="left"/>
        <w:rPr>
          <w:rFonts w:asciiTheme="minorHAnsi" w:hAnsiTheme="minorHAnsi" w:cstheme="minorHAnsi"/>
          <w:sz w:val="22"/>
        </w:rPr>
      </w:pPr>
    </w:p>
    <w:p w:rsidR="004C4729" w:rsidRDefault="004C4729" w:rsidP="00163E1F">
      <w:pPr>
        <w:pStyle w:val="ListParagraph"/>
        <w:numPr>
          <w:ilvl w:val="0"/>
          <w:numId w:val="3"/>
        </w:numPr>
        <w:jc w:val="left"/>
        <w:rPr>
          <w:rFonts w:asciiTheme="minorHAnsi" w:hAnsiTheme="minorHAnsi" w:cstheme="minorHAnsi"/>
          <w:sz w:val="22"/>
        </w:rPr>
      </w:pPr>
      <w:r>
        <w:rPr>
          <w:rFonts w:asciiTheme="minorHAnsi" w:hAnsiTheme="minorHAnsi" w:cstheme="minorHAnsi"/>
          <w:sz w:val="22"/>
        </w:rPr>
        <w:t xml:space="preserve">Fuel </w:t>
      </w:r>
      <w:proofErr w:type="gramStart"/>
      <w:r>
        <w:rPr>
          <w:rFonts w:asciiTheme="minorHAnsi" w:hAnsiTheme="minorHAnsi" w:cstheme="minorHAnsi"/>
          <w:sz w:val="22"/>
        </w:rPr>
        <w:t>&amp;  Mobil</w:t>
      </w:r>
      <w:proofErr w:type="gramEnd"/>
      <w:r>
        <w:rPr>
          <w:rFonts w:asciiTheme="minorHAnsi" w:hAnsiTheme="minorHAnsi" w:cstheme="minorHAnsi"/>
          <w:sz w:val="22"/>
        </w:rPr>
        <w:t xml:space="preserve"> will be issued by the department time to time as and when required. </w:t>
      </w:r>
      <w:r w:rsidR="00163E1F" w:rsidRPr="00163E1F">
        <w:rPr>
          <w:rFonts w:asciiTheme="minorHAnsi" w:hAnsiTheme="minorHAnsi" w:cstheme="minorHAnsi"/>
          <w:sz w:val="22"/>
        </w:rPr>
        <w:t>The basic rate of consumption of fuel will be calculated during preparation of monthly bill and will be borne by the Department as per prevailing market rate. No other lubricant will be allowed by the office.</w:t>
      </w:r>
    </w:p>
    <w:p w:rsidR="004C4729" w:rsidRPr="00063869" w:rsidRDefault="004C4729" w:rsidP="004C4729">
      <w:pPr>
        <w:jc w:val="left"/>
        <w:rPr>
          <w:rFonts w:asciiTheme="minorHAnsi" w:hAnsiTheme="minorHAnsi" w:cstheme="minorHAnsi"/>
          <w:b/>
          <w:sz w:val="22"/>
        </w:rPr>
      </w:pPr>
      <w:r w:rsidRPr="00063869">
        <w:rPr>
          <w:rFonts w:asciiTheme="minorHAnsi" w:hAnsiTheme="minorHAnsi" w:cstheme="minorHAnsi"/>
          <w:b/>
          <w:sz w:val="22"/>
        </w:rPr>
        <w:t xml:space="preserve">                                </w:t>
      </w:r>
      <w:r w:rsidR="00163E1F" w:rsidRPr="00063869">
        <w:rPr>
          <w:rFonts w:asciiTheme="minorHAnsi" w:hAnsiTheme="minorHAnsi" w:cstheme="minorHAnsi"/>
          <w:b/>
          <w:sz w:val="22"/>
        </w:rPr>
        <w:t xml:space="preserve"> I. Diesel – 1 (one) Liter per 12 (twelve) Km run. </w:t>
      </w:r>
    </w:p>
    <w:p w:rsidR="00163E1F" w:rsidRPr="00063869" w:rsidRDefault="004C4729" w:rsidP="004C4729">
      <w:pPr>
        <w:jc w:val="left"/>
        <w:rPr>
          <w:rFonts w:asciiTheme="minorHAnsi" w:hAnsiTheme="minorHAnsi" w:cstheme="minorHAnsi"/>
          <w:b/>
          <w:sz w:val="22"/>
        </w:rPr>
      </w:pPr>
      <w:r w:rsidRPr="00063869">
        <w:rPr>
          <w:rFonts w:asciiTheme="minorHAnsi" w:hAnsiTheme="minorHAnsi" w:cstheme="minorHAnsi"/>
          <w:b/>
          <w:sz w:val="22"/>
        </w:rPr>
        <w:t xml:space="preserve">                                </w:t>
      </w:r>
      <w:r w:rsidR="00163E1F" w:rsidRPr="00063869">
        <w:rPr>
          <w:rFonts w:asciiTheme="minorHAnsi" w:hAnsiTheme="minorHAnsi" w:cstheme="minorHAnsi"/>
          <w:b/>
          <w:sz w:val="22"/>
        </w:rPr>
        <w:t>II. Mobil – 1 (one) Liter per 500 (five hundred) Km run.</w:t>
      </w:r>
    </w:p>
    <w:p w:rsidR="004C4729" w:rsidRDefault="004C4729" w:rsidP="004C4729">
      <w:pPr>
        <w:jc w:val="left"/>
        <w:rPr>
          <w:rFonts w:asciiTheme="minorHAnsi" w:hAnsiTheme="minorHAnsi" w:cstheme="minorHAnsi"/>
          <w:sz w:val="22"/>
        </w:rPr>
      </w:pPr>
    </w:p>
    <w:p w:rsidR="00163E1F" w:rsidRPr="004C4729" w:rsidRDefault="00163E1F" w:rsidP="004C4729">
      <w:pPr>
        <w:pStyle w:val="ListParagraph"/>
        <w:numPr>
          <w:ilvl w:val="0"/>
          <w:numId w:val="4"/>
        </w:numPr>
        <w:jc w:val="left"/>
        <w:rPr>
          <w:rFonts w:asciiTheme="minorHAnsi" w:hAnsiTheme="minorHAnsi" w:cstheme="minorHAnsi"/>
          <w:sz w:val="22"/>
        </w:rPr>
      </w:pPr>
      <w:r w:rsidRPr="004C4729">
        <w:rPr>
          <w:rFonts w:asciiTheme="minorHAnsi" w:hAnsiTheme="minorHAnsi" w:cstheme="minorHAnsi"/>
          <w:sz w:val="22"/>
        </w:rPr>
        <w:t>The rate for Daily Hire Charges of the vehicle will be inclusive of all relevant taxes, permit &amp; insurance and compensation of the driver including his salary, overtime &amp; other allowances but excluding the cost of Diesel and Mobil. The hire charges will be borne by the Department.</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All repairing and maintenance cost both petty &amp; major with servicing cost etc. will have to be borne by the owner of the vehicle.</w:t>
      </w:r>
    </w:p>
    <w:p w:rsidR="00106E94" w:rsidRDefault="00106E94" w:rsidP="00106E94">
      <w:pPr>
        <w:jc w:val="left"/>
        <w:rPr>
          <w:rFonts w:asciiTheme="minorHAnsi" w:hAnsiTheme="minorHAnsi" w:cstheme="minorHAnsi"/>
          <w:sz w:val="22"/>
        </w:rPr>
      </w:pPr>
    </w:p>
    <w:p w:rsidR="00106E94" w:rsidRPr="00106E94" w:rsidRDefault="00106E94" w:rsidP="00106E94">
      <w:pPr>
        <w:pStyle w:val="ListParagraph"/>
        <w:numPr>
          <w:ilvl w:val="0"/>
          <w:numId w:val="3"/>
        </w:numPr>
        <w:jc w:val="left"/>
        <w:rPr>
          <w:rFonts w:asciiTheme="minorHAnsi" w:hAnsiTheme="minorHAnsi" w:cstheme="minorHAnsi"/>
          <w:sz w:val="22"/>
        </w:rPr>
      </w:pPr>
      <w:r w:rsidRPr="00106E94">
        <w:rPr>
          <w:rFonts w:asciiTheme="minorHAnsi" w:hAnsiTheme="minorHAnsi" w:cstheme="minorHAnsi"/>
          <w:sz w:val="22"/>
        </w:rPr>
        <w:t>Garaging facility may not be made by the department. The vehicle should be standing as per the instruction of the departmental authority. The arrangement for garage on any cost on that account will be borne by the owner of the vehicle within 5Km. of the respective Head Quarter.</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In case of any break down for major repairs of the vehicle, a suitable Vehicle with Driver is to be placed by the owner as substitute, the cost of which is to be borne by the owner of the vehicle. Also any accident /mechanical problem/driver related problem , the same fails to report to allotted duty then a message have to be sent by the supplier forthwith and alternative same in replacement shall have to be arranged by him for reporting to duty place.</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In case of failure to attend the duty for any day, hire charges for the day will be deducted accordingly. Penalty of 2 times of daily hire charges may be imposed on the supplier for such failure to supply the vehicle.</w:t>
      </w:r>
    </w:p>
    <w:p w:rsidR="00163E1F" w:rsidRPr="00163E1F" w:rsidRDefault="00163E1F" w:rsidP="00163E1F">
      <w:pPr>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Late attendance for more than 3 (three) occasion in a month may be treated as disqualification and may lead to termination of contract. Also the authority may terminate the agreement at any time without assigning any reasons what so ever for which no compensation will be paid.</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The detail of daily journey including time of arrival, departure and running Kilometer shall be recorded and verified daily by the officer in the Log Book to be issued by the Engineer In-Charge. The Kilometer of the vehicle must always be kept in order. In case of any disorder in Kilometer reading shall be verified immediately by the officer using the vehicle and the same shall be accepted by the owner without assigning any reason thereof.</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The officer using the vehicle or the Engineer In-Charge will have no responsibility for any loss, damages, accident and theft etc. in connection with the vehicle.</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The existing Govt. order in force for hiring of vehicles is pending. The owner has also to carry out all Govt. orders which may be issued in connection with hiring vehicle.</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Normally the vehicle will be used on working days but as per necessary or any other reason, the vehicle may have to ply beyond normal office hours and on holidays also.</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lastRenderedPageBreak/>
        <w:t>The Engineer In-Charge or concerned officer reserves the right to release the vehicle within 7 (seven) days’ notice without assigning any reason. The owner may pray for termination of the contract within 1 (one) month notice.</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Normal duty hours will be 10 hours per day. Cost of overtime allowance in case of duties beyond normal duty hours will be allowed at the ceiling rate of Rs. 20/ (twenty) per hour.</w:t>
      </w:r>
    </w:p>
    <w:p w:rsidR="00163E1F" w:rsidRPr="00163E1F" w:rsidRDefault="00163E1F" w:rsidP="00163E1F">
      <w:pPr>
        <w:pStyle w:val="ListParagraph"/>
        <w:jc w:val="left"/>
        <w:rPr>
          <w:rFonts w:asciiTheme="minorHAnsi" w:hAnsiTheme="minorHAnsi" w:cstheme="minorHAnsi"/>
          <w:sz w:val="22"/>
        </w:rPr>
      </w:pPr>
    </w:p>
    <w:p w:rsidR="00163E1F" w:rsidRP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 xml:space="preserve">After acceptance of quotation the </w:t>
      </w:r>
      <w:proofErr w:type="spellStart"/>
      <w:r w:rsidRPr="00163E1F">
        <w:rPr>
          <w:rFonts w:asciiTheme="minorHAnsi" w:hAnsiTheme="minorHAnsi" w:cstheme="minorHAnsi"/>
          <w:sz w:val="22"/>
        </w:rPr>
        <w:t>quotationers</w:t>
      </w:r>
      <w:proofErr w:type="spellEnd"/>
      <w:r w:rsidRPr="00163E1F">
        <w:rPr>
          <w:rFonts w:asciiTheme="minorHAnsi" w:hAnsiTheme="minorHAnsi" w:cstheme="minorHAnsi"/>
          <w:sz w:val="22"/>
        </w:rPr>
        <w:t xml:space="preserve"> has to </w:t>
      </w:r>
      <w:proofErr w:type="spellStart"/>
      <w:r w:rsidRPr="00163E1F">
        <w:rPr>
          <w:rFonts w:asciiTheme="minorHAnsi" w:hAnsiTheme="minorHAnsi" w:cstheme="minorHAnsi"/>
          <w:sz w:val="22"/>
        </w:rPr>
        <w:t>to</w:t>
      </w:r>
      <w:proofErr w:type="spellEnd"/>
      <w:r w:rsidRPr="00163E1F">
        <w:rPr>
          <w:rFonts w:asciiTheme="minorHAnsi" w:hAnsiTheme="minorHAnsi" w:cstheme="minorHAnsi"/>
          <w:sz w:val="22"/>
        </w:rPr>
        <w:t xml:space="preserve"> execute a formal agreement in proper W.B Form No. 2911(</w:t>
      </w:r>
      <w:proofErr w:type="spellStart"/>
      <w:r w:rsidRPr="00163E1F">
        <w:rPr>
          <w:rFonts w:asciiTheme="minorHAnsi" w:hAnsiTheme="minorHAnsi" w:cstheme="minorHAnsi"/>
          <w:sz w:val="22"/>
        </w:rPr>
        <w:t>i</w:t>
      </w:r>
      <w:proofErr w:type="spellEnd"/>
      <w:r w:rsidRPr="00163E1F">
        <w:rPr>
          <w:rFonts w:asciiTheme="minorHAnsi" w:hAnsiTheme="minorHAnsi" w:cstheme="minorHAnsi"/>
          <w:sz w:val="22"/>
        </w:rPr>
        <w:t>) with the Department. Initial contract period will be for 06 (Six) months. However, on satisfactory service the contract period may be extended further.</w:t>
      </w: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Periodic maintenance, regular servicing, cleaning of vehicle is to be done by owner in his own cost.</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The hire charges of the vehicle to be paid on availability of the fund.</w:t>
      </w:r>
    </w:p>
    <w:p w:rsidR="00163E1F" w:rsidRPr="00163E1F" w:rsidRDefault="00163E1F" w:rsidP="00163E1F">
      <w:pPr>
        <w:pStyle w:val="ListParagraph"/>
        <w:jc w:val="left"/>
        <w:rPr>
          <w:rFonts w:asciiTheme="minorHAnsi" w:hAnsiTheme="minorHAnsi" w:cstheme="minorHAnsi"/>
          <w:sz w:val="22"/>
        </w:rPr>
      </w:pPr>
    </w:p>
    <w:p w:rsidR="00163E1F" w:rsidRDefault="00163E1F" w:rsidP="00163E1F">
      <w:pPr>
        <w:pStyle w:val="ListParagraph"/>
        <w:numPr>
          <w:ilvl w:val="0"/>
          <w:numId w:val="3"/>
        </w:numPr>
        <w:jc w:val="left"/>
        <w:rPr>
          <w:rFonts w:asciiTheme="minorHAnsi" w:hAnsiTheme="minorHAnsi" w:cstheme="minorHAnsi"/>
          <w:sz w:val="22"/>
        </w:rPr>
      </w:pPr>
      <w:r w:rsidRPr="00163E1F">
        <w:rPr>
          <w:rFonts w:asciiTheme="minorHAnsi" w:hAnsiTheme="minorHAnsi" w:cstheme="minorHAnsi"/>
          <w:sz w:val="22"/>
        </w:rPr>
        <w:t>In case of violation of the above terms and conditions the quotation will be liable to be rejected.</w:t>
      </w:r>
    </w:p>
    <w:p w:rsidR="00106E94" w:rsidRPr="00106E94" w:rsidRDefault="00106E94" w:rsidP="00106E94">
      <w:pPr>
        <w:pStyle w:val="ListParagraph"/>
        <w:rPr>
          <w:rFonts w:asciiTheme="minorHAnsi" w:hAnsiTheme="minorHAnsi" w:cstheme="minorHAnsi"/>
          <w:sz w:val="22"/>
        </w:rPr>
      </w:pPr>
    </w:p>
    <w:p w:rsidR="00106E94" w:rsidRDefault="00106E94" w:rsidP="00163E1F">
      <w:pPr>
        <w:pStyle w:val="ListParagraph"/>
        <w:numPr>
          <w:ilvl w:val="0"/>
          <w:numId w:val="3"/>
        </w:numPr>
        <w:jc w:val="left"/>
        <w:rPr>
          <w:rFonts w:asciiTheme="minorHAnsi" w:hAnsiTheme="minorHAnsi" w:cstheme="minorHAnsi"/>
          <w:sz w:val="22"/>
        </w:rPr>
      </w:pPr>
      <w:r w:rsidRPr="00106E94">
        <w:rPr>
          <w:rFonts w:asciiTheme="minorHAnsi" w:hAnsiTheme="minorHAnsi" w:cstheme="minorHAnsi"/>
          <w:sz w:val="22"/>
        </w:rPr>
        <w:t xml:space="preserve">The </w:t>
      </w:r>
      <w:proofErr w:type="spellStart"/>
      <w:r w:rsidRPr="00106E94">
        <w:rPr>
          <w:rFonts w:asciiTheme="minorHAnsi" w:hAnsiTheme="minorHAnsi" w:cstheme="minorHAnsi"/>
          <w:sz w:val="22"/>
        </w:rPr>
        <w:t>quotationer</w:t>
      </w:r>
      <w:proofErr w:type="spellEnd"/>
      <w:r w:rsidRPr="00106E94">
        <w:rPr>
          <w:rFonts w:asciiTheme="minorHAnsi" w:hAnsiTheme="minorHAnsi" w:cstheme="minorHAnsi"/>
          <w:sz w:val="22"/>
        </w:rPr>
        <w:t xml:space="preserve"> whose quoted rate stand lowest and accepted by the competent authority have to deposit an </w:t>
      </w:r>
      <w:r>
        <w:rPr>
          <w:rFonts w:asciiTheme="minorHAnsi" w:hAnsiTheme="minorHAnsi" w:cstheme="minorHAnsi"/>
          <w:sz w:val="22"/>
        </w:rPr>
        <w:t xml:space="preserve">earnest </w:t>
      </w:r>
      <w:r w:rsidRPr="00106E94">
        <w:rPr>
          <w:rFonts w:asciiTheme="minorHAnsi" w:hAnsiTheme="minorHAnsi" w:cstheme="minorHAnsi"/>
          <w:sz w:val="22"/>
        </w:rPr>
        <w:t>amount of 2% of the probable amount considering total contract period during formal agreement.</w:t>
      </w:r>
    </w:p>
    <w:p w:rsidR="00106E94" w:rsidRPr="00106E94" w:rsidRDefault="008374E3" w:rsidP="008374E3">
      <w:pPr>
        <w:pStyle w:val="ListParagraph"/>
        <w:ind w:left="6480"/>
        <w:rPr>
          <w:rFonts w:asciiTheme="minorHAnsi" w:hAnsiTheme="minorHAnsi" w:cstheme="minorHAnsi"/>
          <w:sz w:val="22"/>
        </w:rPr>
      </w:pPr>
      <w:r>
        <w:rPr>
          <w:rFonts w:asciiTheme="minorHAnsi" w:hAnsiTheme="minorHAnsi" w:cstheme="minorHAnsi"/>
          <w:sz w:val="22"/>
        </w:rPr>
        <w:t xml:space="preserve">          </w:t>
      </w:r>
      <w:r w:rsidRPr="008374E3">
        <w:rPr>
          <w:rFonts w:asciiTheme="minorHAnsi" w:hAnsiTheme="minorHAnsi" w:cstheme="minorHAnsi"/>
          <w:sz w:val="22"/>
        </w:rPr>
        <w:drawing>
          <wp:inline distT="0" distB="0" distL="0" distR="0">
            <wp:extent cx="1386375" cy="737331"/>
            <wp:effectExtent l="19050" t="0" r="4275" b="0"/>
            <wp:docPr id="1" name="Picture 1" descr="Scan.jpg"/>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6" cstate="print"/>
                    <a:stretch>
                      <a:fillRect/>
                    </a:stretch>
                  </pic:blipFill>
                  <pic:spPr>
                    <a:xfrm>
                      <a:off x="0" y="0"/>
                      <a:ext cx="1386375" cy="737331"/>
                    </a:xfrm>
                    <a:prstGeom prst="rect">
                      <a:avLst/>
                    </a:prstGeom>
                  </pic:spPr>
                </pic:pic>
              </a:graphicData>
            </a:graphic>
          </wp:inline>
        </w:drawing>
      </w:r>
    </w:p>
    <w:p w:rsidR="00063869" w:rsidRDefault="00063869" w:rsidP="00063869">
      <w:pPr>
        <w:ind w:left="7920"/>
        <w:rPr>
          <w:rFonts w:ascii="Times New Roman" w:hAnsi="Times New Roman" w:cs="Times New Roman"/>
          <w:b/>
          <w:sz w:val="22"/>
        </w:rPr>
      </w:pPr>
    </w:p>
    <w:p w:rsidR="00063869" w:rsidRPr="00063869" w:rsidRDefault="00063869" w:rsidP="00063869">
      <w:pPr>
        <w:rPr>
          <w:rFonts w:ascii="Times New Roman" w:hAnsi="Times New Roman" w:cs="Times New Roman"/>
          <w:b/>
          <w:sz w:val="22"/>
        </w:rPr>
      </w:pPr>
      <w:r>
        <w:rPr>
          <w:rFonts w:ascii="Times New Roman" w:hAnsi="Times New Roman" w:cs="Times New Roman"/>
          <w:b/>
          <w:sz w:val="22"/>
        </w:rPr>
        <w:t>Enc</w:t>
      </w:r>
      <w:proofErr w:type="gramStart"/>
      <w:r>
        <w:rPr>
          <w:rFonts w:ascii="Times New Roman" w:hAnsi="Times New Roman" w:cs="Times New Roman"/>
          <w:b/>
          <w:sz w:val="22"/>
        </w:rPr>
        <w:t>:-</w:t>
      </w:r>
      <w:proofErr w:type="gramEnd"/>
      <w:r w:rsidRPr="00063869">
        <w:t xml:space="preserve"> </w:t>
      </w:r>
      <w:r w:rsidRPr="00063869">
        <w:rPr>
          <w:rFonts w:asciiTheme="minorHAnsi" w:hAnsiTheme="minorHAnsi" w:cstheme="minorHAnsi"/>
          <w:b/>
          <w:sz w:val="22"/>
        </w:rPr>
        <w:t xml:space="preserve">Schedule of Rate with terms &amp; conditions.                                               </w:t>
      </w:r>
      <w:r w:rsidRPr="00063869">
        <w:rPr>
          <w:rFonts w:ascii="Times New Roman" w:hAnsi="Times New Roman" w:cs="Times New Roman"/>
          <w:b/>
          <w:sz w:val="22"/>
        </w:rPr>
        <w:t>Sub-Divisional Officer</w:t>
      </w:r>
    </w:p>
    <w:p w:rsidR="00063869" w:rsidRPr="00063869" w:rsidRDefault="00063869" w:rsidP="00063869">
      <w:pPr>
        <w:ind w:left="576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Irrigation Sub-Division</w:t>
      </w:r>
    </w:p>
    <w:p w:rsidR="00063869" w:rsidRPr="00063869" w:rsidRDefault="00063869" w:rsidP="00063869">
      <w:pPr>
        <w:ind w:left="6480"/>
        <w:rPr>
          <w:rFonts w:ascii="Times New Roman" w:hAnsi="Times New Roman" w:cs="Times New Roman"/>
          <w:b/>
          <w:sz w:val="22"/>
        </w:rPr>
      </w:pPr>
      <w:r w:rsidRPr="00063869">
        <w:rPr>
          <w:rFonts w:ascii="Times New Roman" w:hAnsi="Times New Roman" w:cs="Times New Roman"/>
          <w:b/>
          <w:sz w:val="22"/>
        </w:rPr>
        <w:t>Irrigation &amp; Waterways Directorate</w:t>
      </w:r>
    </w:p>
    <w:p w:rsidR="00063869" w:rsidRPr="00063869" w:rsidRDefault="00063869" w:rsidP="00063869">
      <w:pPr>
        <w:rPr>
          <w:rFonts w:ascii="Times New Roman" w:hAnsi="Times New Roman" w:cs="Times New Roman"/>
          <w:b/>
          <w:color w:val="FF0000"/>
          <w:sz w:val="22"/>
        </w:rPr>
      </w:pPr>
      <w:r>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Purba</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Medinipur</w:t>
      </w:r>
      <w:proofErr w:type="spellEnd"/>
    </w:p>
    <w:p w:rsidR="00063869" w:rsidRPr="00063869" w:rsidRDefault="00063869" w:rsidP="00063869">
      <w:pPr>
        <w:rPr>
          <w:rFonts w:ascii="Times New Roman" w:hAnsi="Times New Roman" w:cs="Times New Roman"/>
          <w:b/>
          <w:color w:val="FF0000"/>
          <w:sz w:val="22"/>
        </w:rPr>
      </w:pPr>
    </w:p>
    <w:p w:rsidR="00063869" w:rsidRDefault="00063869" w:rsidP="00063869">
      <w:pPr>
        <w:rPr>
          <w:color w:val="FF0000"/>
        </w:rPr>
      </w:pPr>
    </w:p>
    <w:p w:rsidR="00063869" w:rsidRDefault="00063869" w:rsidP="00063869">
      <w:pPr>
        <w:rPr>
          <w:color w:val="FF0000"/>
        </w:rPr>
      </w:pPr>
    </w:p>
    <w:p w:rsidR="00063869" w:rsidRDefault="00063869" w:rsidP="00063869">
      <w:pPr>
        <w:rPr>
          <w:color w:val="FF0000"/>
        </w:rPr>
      </w:pPr>
    </w:p>
    <w:p w:rsidR="00063869" w:rsidRPr="007D07A4" w:rsidRDefault="00063869" w:rsidP="00063869">
      <w:r w:rsidRPr="007D07A4">
        <w:t xml:space="preserve">Memo No: </w:t>
      </w:r>
      <w:r w:rsidR="008374E3">
        <w:t>03/1</w:t>
      </w:r>
      <w:proofErr w:type="gramStart"/>
      <w:r w:rsidR="008374E3">
        <w:t>/(</w:t>
      </w:r>
      <w:proofErr w:type="gramEnd"/>
      <w:r w:rsidR="008374E3">
        <w:t>05)</w:t>
      </w:r>
      <w:r w:rsidRPr="007D07A4">
        <w:t xml:space="preserve">                                         </w:t>
      </w:r>
      <w:r w:rsidR="008374E3">
        <w:t xml:space="preserve">                      </w:t>
      </w:r>
      <w:r w:rsidR="008374E3">
        <w:tab/>
      </w:r>
      <w:r w:rsidR="008374E3">
        <w:tab/>
      </w:r>
      <w:r w:rsidR="008374E3">
        <w:tab/>
        <w:t xml:space="preserve">    </w:t>
      </w:r>
      <w:r w:rsidRPr="007D07A4">
        <w:t>Date:</w:t>
      </w:r>
      <w:r w:rsidR="008374E3">
        <w:t>03.01.24</w:t>
      </w:r>
    </w:p>
    <w:p w:rsidR="00106E94" w:rsidRPr="007D07A4" w:rsidRDefault="00106E94" w:rsidP="00106E94">
      <w:pPr>
        <w:jc w:val="left"/>
        <w:rPr>
          <w:rFonts w:asciiTheme="minorHAnsi" w:hAnsiTheme="minorHAnsi" w:cstheme="minorHAnsi"/>
          <w:sz w:val="22"/>
        </w:rPr>
      </w:pPr>
    </w:p>
    <w:p w:rsidR="00063869" w:rsidRPr="00301E3E" w:rsidRDefault="00106E94" w:rsidP="00106E94">
      <w:pPr>
        <w:jc w:val="left"/>
        <w:rPr>
          <w:sz w:val="22"/>
        </w:rPr>
      </w:pPr>
      <w:r w:rsidRPr="00301E3E">
        <w:rPr>
          <w:sz w:val="22"/>
        </w:rPr>
        <w:t>Copy forwarded for information to:–</w:t>
      </w:r>
      <w:r w:rsidR="00063869" w:rsidRPr="00301E3E">
        <w:rPr>
          <w:sz w:val="22"/>
        </w:rPr>
        <w:t xml:space="preserve"> </w:t>
      </w:r>
    </w:p>
    <w:p w:rsidR="00106E94" w:rsidRPr="00063869" w:rsidRDefault="00106E94" w:rsidP="00106E94">
      <w:pPr>
        <w:jc w:val="left"/>
        <w:rPr>
          <w:rFonts w:asciiTheme="minorHAnsi" w:hAnsiTheme="minorHAnsi" w:cstheme="minorHAnsi"/>
          <w:sz w:val="22"/>
        </w:rPr>
      </w:pPr>
      <w:r w:rsidRPr="00063869">
        <w:rPr>
          <w:rFonts w:asciiTheme="minorHAnsi" w:hAnsiTheme="minorHAnsi" w:cstheme="minorHAnsi"/>
          <w:sz w:val="22"/>
        </w:rPr>
        <w:t xml:space="preserve">1. The Superintending Engineer, Western Circle-III, </w:t>
      </w:r>
      <w:proofErr w:type="spellStart"/>
      <w:r w:rsidRPr="00063869">
        <w:rPr>
          <w:rFonts w:asciiTheme="minorHAnsi" w:hAnsiTheme="minorHAnsi" w:cstheme="minorHAnsi"/>
          <w:sz w:val="22"/>
        </w:rPr>
        <w:t>Tamluk</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Purba</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Medinipur</w:t>
      </w:r>
      <w:proofErr w:type="spellEnd"/>
      <w:r w:rsidR="00063869" w:rsidRPr="00063869">
        <w:rPr>
          <w:rFonts w:asciiTheme="minorHAnsi" w:hAnsiTheme="minorHAnsi" w:cstheme="minorHAnsi"/>
          <w:sz w:val="22"/>
        </w:rPr>
        <w:t>.</w:t>
      </w:r>
    </w:p>
    <w:p w:rsidR="00106E94" w:rsidRPr="00063869" w:rsidRDefault="00106E94" w:rsidP="00106E94">
      <w:pPr>
        <w:jc w:val="left"/>
        <w:rPr>
          <w:rFonts w:asciiTheme="minorHAnsi" w:hAnsiTheme="minorHAnsi" w:cstheme="minorHAnsi"/>
          <w:sz w:val="22"/>
        </w:rPr>
      </w:pPr>
      <w:r w:rsidRPr="00063869">
        <w:rPr>
          <w:rFonts w:asciiTheme="minorHAnsi" w:hAnsiTheme="minorHAnsi" w:cstheme="minorHAnsi"/>
          <w:sz w:val="22"/>
        </w:rPr>
        <w:t xml:space="preserve">2. The Executive Engineer,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Irrigation Division,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w:t>
      </w:r>
      <w:proofErr w:type="spellStart"/>
      <w:r w:rsidR="00063869" w:rsidRPr="00063869">
        <w:rPr>
          <w:rFonts w:asciiTheme="minorHAnsi" w:hAnsiTheme="minorHAnsi" w:cstheme="minorHAnsi"/>
          <w:sz w:val="22"/>
        </w:rPr>
        <w:t>Purba</w:t>
      </w:r>
      <w:proofErr w:type="spellEnd"/>
      <w:r w:rsidR="00063869" w:rsidRPr="00063869">
        <w:rPr>
          <w:rFonts w:asciiTheme="minorHAnsi" w:hAnsiTheme="minorHAnsi" w:cstheme="minorHAnsi"/>
          <w:sz w:val="22"/>
        </w:rPr>
        <w:t xml:space="preserve"> </w:t>
      </w:r>
      <w:proofErr w:type="spellStart"/>
      <w:r w:rsidR="00063869" w:rsidRPr="00063869">
        <w:rPr>
          <w:rFonts w:asciiTheme="minorHAnsi" w:hAnsiTheme="minorHAnsi" w:cstheme="minorHAnsi"/>
          <w:sz w:val="22"/>
        </w:rPr>
        <w:t>Medinipur</w:t>
      </w:r>
      <w:proofErr w:type="spellEnd"/>
      <w:r w:rsidR="00063869" w:rsidRPr="00063869">
        <w:rPr>
          <w:rFonts w:asciiTheme="minorHAnsi" w:hAnsiTheme="minorHAnsi" w:cstheme="minorHAnsi"/>
          <w:sz w:val="22"/>
        </w:rPr>
        <w:t>.</w:t>
      </w:r>
    </w:p>
    <w:p w:rsidR="00063869" w:rsidRDefault="00063869" w:rsidP="00106E94">
      <w:pPr>
        <w:jc w:val="left"/>
        <w:rPr>
          <w:rFonts w:asciiTheme="minorHAnsi" w:hAnsiTheme="minorHAnsi" w:cstheme="minorHAnsi"/>
          <w:sz w:val="22"/>
        </w:rPr>
      </w:pPr>
      <w:r w:rsidRPr="00063869">
        <w:rPr>
          <w:rFonts w:asciiTheme="minorHAnsi" w:hAnsiTheme="minorHAnsi" w:cstheme="minorHAnsi"/>
          <w:sz w:val="22"/>
        </w:rPr>
        <w:t xml:space="preserve">3. Divisional </w:t>
      </w:r>
      <w:proofErr w:type="spellStart"/>
      <w:r w:rsidRPr="00063869">
        <w:rPr>
          <w:rFonts w:asciiTheme="minorHAnsi" w:hAnsiTheme="minorHAnsi" w:cstheme="minorHAnsi"/>
          <w:sz w:val="22"/>
        </w:rPr>
        <w:t>Accountatnt</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Irrigation Division, </w:t>
      </w:r>
      <w:proofErr w:type="spellStart"/>
      <w:r w:rsidRPr="00063869">
        <w:rPr>
          <w:rFonts w:asciiTheme="minorHAnsi" w:hAnsiTheme="minorHAnsi" w:cstheme="minorHAnsi"/>
          <w:sz w:val="22"/>
        </w:rPr>
        <w:t>Contai</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Purba</w:t>
      </w:r>
      <w:proofErr w:type="spellEnd"/>
      <w:r w:rsidRPr="00063869">
        <w:rPr>
          <w:rFonts w:asciiTheme="minorHAnsi" w:hAnsiTheme="minorHAnsi" w:cstheme="minorHAnsi"/>
          <w:sz w:val="22"/>
        </w:rPr>
        <w:t xml:space="preserve"> </w:t>
      </w:r>
      <w:proofErr w:type="spellStart"/>
      <w:r w:rsidRPr="00063869">
        <w:rPr>
          <w:rFonts w:asciiTheme="minorHAnsi" w:hAnsiTheme="minorHAnsi" w:cstheme="minorHAnsi"/>
          <w:sz w:val="22"/>
        </w:rPr>
        <w:t>Medinipur</w:t>
      </w:r>
      <w:proofErr w:type="spellEnd"/>
      <w:r w:rsidRPr="00063869">
        <w:rPr>
          <w:rFonts w:asciiTheme="minorHAnsi" w:hAnsiTheme="minorHAnsi" w:cstheme="minorHAnsi"/>
          <w:sz w:val="22"/>
        </w:rPr>
        <w:t>.</w:t>
      </w:r>
    </w:p>
    <w:p w:rsidR="00063869" w:rsidRPr="00063869" w:rsidRDefault="00063869" w:rsidP="00106E94">
      <w:pPr>
        <w:jc w:val="left"/>
        <w:rPr>
          <w:rFonts w:asciiTheme="minorHAnsi" w:hAnsiTheme="minorHAnsi" w:cstheme="minorHAnsi"/>
          <w:sz w:val="22"/>
        </w:rPr>
      </w:pPr>
      <w:r>
        <w:rPr>
          <w:rFonts w:asciiTheme="minorHAnsi" w:hAnsiTheme="minorHAnsi" w:cstheme="minorHAnsi"/>
          <w:sz w:val="22"/>
        </w:rPr>
        <w:t xml:space="preserve">4. Sectional Officer, </w:t>
      </w:r>
      <w:proofErr w:type="spellStart"/>
      <w:proofErr w:type="gramStart"/>
      <w:r>
        <w:rPr>
          <w:rFonts w:asciiTheme="minorHAnsi" w:hAnsiTheme="minorHAnsi" w:cstheme="minorHAnsi"/>
          <w:sz w:val="22"/>
        </w:rPr>
        <w:t>Contai</w:t>
      </w:r>
      <w:proofErr w:type="spellEnd"/>
      <w:r>
        <w:rPr>
          <w:rFonts w:asciiTheme="minorHAnsi" w:hAnsiTheme="minorHAnsi" w:cstheme="minorHAnsi"/>
          <w:sz w:val="22"/>
        </w:rPr>
        <w:t>(</w:t>
      </w:r>
      <w:proofErr w:type="gramEnd"/>
      <w:r>
        <w:rPr>
          <w:rFonts w:asciiTheme="minorHAnsi" w:hAnsiTheme="minorHAnsi" w:cstheme="minorHAnsi"/>
          <w:sz w:val="22"/>
        </w:rPr>
        <w:t>I) section.</w:t>
      </w:r>
    </w:p>
    <w:p w:rsidR="00063869" w:rsidRDefault="00063869" w:rsidP="00106E94">
      <w:pPr>
        <w:jc w:val="left"/>
        <w:rPr>
          <w:rFonts w:asciiTheme="minorHAnsi" w:hAnsiTheme="minorHAnsi" w:cstheme="minorHAnsi"/>
          <w:sz w:val="22"/>
        </w:rPr>
      </w:pPr>
      <w:r>
        <w:rPr>
          <w:rFonts w:asciiTheme="minorHAnsi" w:hAnsiTheme="minorHAnsi" w:cstheme="minorHAnsi"/>
          <w:sz w:val="22"/>
        </w:rPr>
        <w:t>5</w:t>
      </w:r>
      <w:r w:rsidRPr="00063869">
        <w:rPr>
          <w:rFonts w:asciiTheme="minorHAnsi" w:hAnsiTheme="minorHAnsi" w:cstheme="minorHAnsi"/>
          <w:sz w:val="22"/>
        </w:rPr>
        <w:t>. Notice Board for wide circulation.</w:t>
      </w:r>
    </w:p>
    <w:p w:rsidR="00063869" w:rsidRDefault="00063869" w:rsidP="00106E94">
      <w:pPr>
        <w:jc w:val="left"/>
        <w:rPr>
          <w:rFonts w:asciiTheme="minorHAnsi" w:hAnsiTheme="minorHAnsi" w:cstheme="minorHAnsi"/>
          <w:sz w:val="22"/>
        </w:rPr>
      </w:pPr>
    </w:p>
    <w:p w:rsidR="00063869" w:rsidRDefault="008374E3" w:rsidP="008374E3">
      <w:pPr>
        <w:ind w:left="5760" w:firstLine="720"/>
        <w:jc w:val="left"/>
        <w:rPr>
          <w:rFonts w:asciiTheme="minorHAnsi" w:hAnsiTheme="minorHAnsi" w:cstheme="minorHAnsi"/>
          <w:sz w:val="22"/>
        </w:rPr>
      </w:pPr>
      <w:r>
        <w:rPr>
          <w:rFonts w:asciiTheme="minorHAnsi" w:hAnsiTheme="minorHAnsi" w:cstheme="minorHAnsi"/>
          <w:sz w:val="22"/>
        </w:rPr>
        <w:t xml:space="preserve">           </w:t>
      </w:r>
      <w:r w:rsidRPr="008374E3">
        <w:rPr>
          <w:rFonts w:asciiTheme="minorHAnsi" w:hAnsiTheme="minorHAnsi" w:cstheme="minorHAnsi"/>
          <w:sz w:val="22"/>
        </w:rPr>
        <w:drawing>
          <wp:inline distT="0" distB="0" distL="0" distR="0">
            <wp:extent cx="1386375" cy="737331"/>
            <wp:effectExtent l="19050" t="0" r="4275" b="0"/>
            <wp:docPr id="2" name="Picture 2" descr="Scan.jpg"/>
            <wp:cNvGraphicFramePr/>
            <a:graphic xmlns:a="http://schemas.openxmlformats.org/drawingml/2006/main">
              <a:graphicData uri="http://schemas.openxmlformats.org/drawingml/2006/picture">
                <pic:pic xmlns:pic="http://schemas.openxmlformats.org/drawingml/2006/picture">
                  <pic:nvPicPr>
                    <pic:cNvPr id="0" name="Scan.jpg"/>
                    <pic:cNvPicPr/>
                  </pic:nvPicPr>
                  <pic:blipFill>
                    <a:blip r:embed="rId6" cstate="print"/>
                    <a:stretch>
                      <a:fillRect/>
                    </a:stretch>
                  </pic:blipFill>
                  <pic:spPr>
                    <a:xfrm>
                      <a:off x="0" y="0"/>
                      <a:ext cx="1386375" cy="737331"/>
                    </a:xfrm>
                    <a:prstGeom prst="rect">
                      <a:avLst/>
                    </a:prstGeom>
                  </pic:spPr>
                </pic:pic>
              </a:graphicData>
            </a:graphic>
          </wp:inline>
        </w:drawing>
      </w:r>
    </w:p>
    <w:p w:rsidR="00063869" w:rsidRPr="00063869" w:rsidRDefault="00063869" w:rsidP="00063869">
      <w:pPr>
        <w:ind w:left="288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Sub-Divisional Officer</w:t>
      </w:r>
    </w:p>
    <w:p w:rsidR="00063869" w:rsidRPr="00063869" w:rsidRDefault="00063869" w:rsidP="00063869">
      <w:pPr>
        <w:ind w:left="5760" w:firstLine="720"/>
        <w:rPr>
          <w:rFonts w:ascii="Times New Roman" w:hAnsi="Times New Roman" w:cs="Times New Roman"/>
          <w:b/>
          <w:sz w:val="22"/>
        </w:rPr>
      </w:pPr>
      <w:r>
        <w:rPr>
          <w:rFonts w:ascii="Times New Roman" w:hAnsi="Times New Roman" w:cs="Times New Roman"/>
          <w:b/>
          <w:sz w:val="22"/>
        </w:rPr>
        <w:t xml:space="preserve">    </w:t>
      </w:r>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Irrigation Sub-Division</w:t>
      </w:r>
    </w:p>
    <w:p w:rsidR="00063869" w:rsidRPr="00063869" w:rsidRDefault="00063869" w:rsidP="00063869">
      <w:pPr>
        <w:ind w:left="6480"/>
        <w:rPr>
          <w:rFonts w:ascii="Times New Roman" w:hAnsi="Times New Roman" w:cs="Times New Roman"/>
          <w:b/>
          <w:sz w:val="22"/>
        </w:rPr>
      </w:pPr>
      <w:r w:rsidRPr="00063869">
        <w:rPr>
          <w:rFonts w:ascii="Times New Roman" w:hAnsi="Times New Roman" w:cs="Times New Roman"/>
          <w:b/>
          <w:sz w:val="22"/>
        </w:rPr>
        <w:t>Irrigation &amp; Waterways Directorate</w:t>
      </w:r>
    </w:p>
    <w:p w:rsidR="00063869" w:rsidRPr="00063869" w:rsidRDefault="00063869" w:rsidP="00063869">
      <w:pPr>
        <w:rPr>
          <w:rFonts w:ascii="Times New Roman" w:hAnsi="Times New Roman" w:cs="Times New Roman"/>
          <w:b/>
          <w:color w:val="FF0000"/>
          <w:sz w:val="22"/>
        </w:rPr>
      </w:pPr>
      <w:r>
        <w:rPr>
          <w:rFonts w:ascii="Times New Roman" w:hAnsi="Times New Roman" w:cs="Times New Roman"/>
          <w:b/>
          <w:sz w:val="22"/>
        </w:rPr>
        <w:t xml:space="preserve">                                                                                                                             </w:t>
      </w:r>
      <w:proofErr w:type="spellStart"/>
      <w:r w:rsidRPr="00063869">
        <w:rPr>
          <w:rFonts w:ascii="Times New Roman" w:hAnsi="Times New Roman" w:cs="Times New Roman"/>
          <w:b/>
          <w:sz w:val="22"/>
        </w:rPr>
        <w:t>Contai</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Purba</w:t>
      </w:r>
      <w:proofErr w:type="spellEnd"/>
      <w:r w:rsidRPr="00063869">
        <w:rPr>
          <w:rFonts w:ascii="Times New Roman" w:hAnsi="Times New Roman" w:cs="Times New Roman"/>
          <w:b/>
          <w:sz w:val="22"/>
        </w:rPr>
        <w:t xml:space="preserve"> </w:t>
      </w:r>
      <w:proofErr w:type="spellStart"/>
      <w:r w:rsidRPr="00063869">
        <w:rPr>
          <w:rFonts w:ascii="Times New Roman" w:hAnsi="Times New Roman" w:cs="Times New Roman"/>
          <w:b/>
          <w:sz w:val="22"/>
        </w:rPr>
        <w:t>Medinipur</w:t>
      </w:r>
      <w:proofErr w:type="spellEnd"/>
    </w:p>
    <w:p w:rsidR="00063869" w:rsidRPr="00063869" w:rsidRDefault="00063869" w:rsidP="00063869">
      <w:pPr>
        <w:rPr>
          <w:rFonts w:ascii="Times New Roman" w:hAnsi="Times New Roman" w:cs="Times New Roman"/>
          <w:b/>
          <w:color w:val="FF0000"/>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Default="00063869" w:rsidP="00106E94">
      <w:pPr>
        <w:jc w:val="left"/>
        <w:rPr>
          <w:rFonts w:asciiTheme="minorHAnsi" w:hAnsiTheme="minorHAnsi" w:cstheme="minorHAnsi"/>
          <w:sz w:val="22"/>
        </w:rPr>
      </w:pPr>
    </w:p>
    <w:p w:rsidR="00063869" w:rsidRPr="00927599" w:rsidRDefault="00063869" w:rsidP="00106E94">
      <w:pPr>
        <w:jc w:val="left"/>
        <w:rPr>
          <w:b/>
          <w:sz w:val="18"/>
          <w:szCs w:val="18"/>
        </w:rPr>
      </w:pPr>
      <w:r w:rsidRPr="00927599">
        <w:rPr>
          <w:b/>
          <w:sz w:val="18"/>
          <w:szCs w:val="18"/>
        </w:rPr>
        <w:t>Issued to:</w:t>
      </w:r>
    </w:p>
    <w:p w:rsidR="00732569" w:rsidRDefault="00732569" w:rsidP="00927599">
      <w:pPr>
        <w:jc w:val="center"/>
        <w:rPr>
          <w:rFonts w:asciiTheme="minorHAnsi" w:hAnsiTheme="minorHAnsi" w:cstheme="minorHAnsi"/>
          <w:b/>
          <w:sz w:val="22"/>
          <w:u w:val="single"/>
        </w:rPr>
      </w:pPr>
    </w:p>
    <w:p w:rsidR="00063869" w:rsidRPr="00927599" w:rsidRDefault="00063869" w:rsidP="00927599">
      <w:pPr>
        <w:jc w:val="center"/>
        <w:rPr>
          <w:rFonts w:asciiTheme="minorHAnsi" w:hAnsiTheme="minorHAnsi" w:cstheme="minorHAnsi"/>
          <w:b/>
          <w:sz w:val="22"/>
          <w:u w:val="single"/>
        </w:rPr>
      </w:pPr>
      <w:r w:rsidRPr="00927599">
        <w:rPr>
          <w:rFonts w:asciiTheme="minorHAnsi" w:hAnsiTheme="minorHAnsi" w:cstheme="minorHAnsi"/>
          <w:b/>
          <w:sz w:val="22"/>
          <w:u w:val="single"/>
        </w:rPr>
        <w:t>SCHEDULE OF RATES FOR HIRING OF VEHICLE</w:t>
      </w:r>
    </w:p>
    <w:p w:rsidR="00063869" w:rsidRDefault="00063869" w:rsidP="00106E94">
      <w:pPr>
        <w:jc w:val="left"/>
        <w:rPr>
          <w:rFonts w:asciiTheme="minorHAnsi" w:hAnsiTheme="minorHAnsi" w:cstheme="minorHAnsi"/>
          <w:sz w:val="22"/>
        </w:rPr>
      </w:pPr>
      <w:proofErr w:type="gramStart"/>
      <w:r w:rsidRPr="00927599">
        <w:rPr>
          <w:rFonts w:asciiTheme="minorHAnsi" w:hAnsiTheme="minorHAnsi" w:cstheme="minorHAnsi"/>
          <w:sz w:val="22"/>
        </w:rPr>
        <w:t>Notice Inv</w:t>
      </w:r>
      <w:r w:rsidR="00927599">
        <w:rPr>
          <w:rFonts w:asciiTheme="minorHAnsi" w:hAnsiTheme="minorHAnsi" w:cstheme="minorHAnsi"/>
          <w:sz w:val="22"/>
        </w:rPr>
        <w:t>iting Quotation No.</w:t>
      </w:r>
      <w:proofErr w:type="gramEnd"/>
      <w:r w:rsidR="00927599">
        <w:rPr>
          <w:rFonts w:asciiTheme="minorHAnsi" w:hAnsiTheme="minorHAnsi" w:cstheme="minorHAnsi"/>
          <w:sz w:val="22"/>
        </w:rPr>
        <w:t xml:space="preserve"> – WBIW/SDO/CISD/NIQ-01/20</w:t>
      </w:r>
      <w:r w:rsidR="00301E3E">
        <w:rPr>
          <w:rFonts w:asciiTheme="minorHAnsi" w:hAnsiTheme="minorHAnsi" w:cstheme="minorHAnsi"/>
          <w:sz w:val="22"/>
        </w:rPr>
        <w:t xml:space="preserve">22-23 issued </w:t>
      </w:r>
      <w:proofErr w:type="gramStart"/>
      <w:r w:rsidR="00301E3E">
        <w:rPr>
          <w:rFonts w:asciiTheme="minorHAnsi" w:hAnsiTheme="minorHAnsi" w:cstheme="minorHAnsi"/>
          <w:sz w:val="22"/>
        </w:rPr>
        <w:t xml:space="preserve">vide </w:t>
      </w:r>
      <w:r w:rsidR="00927599">
        <w:rPr>
          <w:rFonts w:asciiTheme="minorHAnsi" w:hAnsiTheme="minorHAnsi" w:cstheme="minorHAnsi"/>
          <w:sz w:val="22"/>
        </w:rPr>
        <w:t xml:space="preserve"> Memo</w:t>
      </w:r>
      <w:proofErr w:type="gramEnd"/>
      <w:r w:rsidR="00927599">
        <w:rPr>
          <w:rFonts w:asciiTheme="minorHAnsi" w:hAnsiTheme="minorHAnsi" w:cstheme="minorHAnsi"/>
          <w:sz w:val="22"/>
        </w:rPr>
        <w:t xml:space="preserve"> no.-                                        , dated:-</w:t>
      </w:r>
    </w:p>
    <w:p w:rsidR="00927599" w:rsidRPr="00927599" w:rsidRDefault="00927599" w:rsidP="00106E94">
      <w:pPr>
        <w:jc w:val="left"/>
        <w:rPr>
          <w:rFonts w:asciiTheme="minorHAnsi" w:hAnsiTheme="minorHAnsi" w:cstheme="minorHAnsi"/>
          <w:sz w:val="22"/>
        </w:rPr>
      </w:pPr>
    </w:p>
    <w:p w:rsidR="00063869" w:rsidRPr="00927599" w:rsidRDefault="00063869" w:rsidP="00063869">
      <w:pPr>
        <w:jc w:val="left"/>
        <w:rPr>
          <w:rFonts w:asciiTheme="minorHAnsi" w:hAnsiTheme="minorHAnsi" w:cstheme="minorHAnsi"/>
          <w:sz w:val="22"/>
        </w:rPr>
      </w:pPr>
      <w:r w:rsidRPr="00927599">
        <w:rPr>
          <w:rFonts w:asciiTheme="minorHAnsi" w:hAnsiTheme="minorHAnsi" w:cstheme="minorHAnsi"/>
          <w:b/>
          <w:sz w:val="22"/>
        </w:rPr>
        <w:t>NAME OF THE WORK</w:t>
      </w:r>
      <w:proofErr w:type="gramStart"/>
      <w:r w:rsidRPr="00927599">
        <w:rPr>
          <w:rFonts w:asciiTheme="minorHAnsi" w:hAnsiTheme="minorHAnsi" w:cstheme="minorHAnsi"/>
          <w:sz w:val="22"/>
        </w:rPr>
        <w:t>:-</w:t>
      </w:r>
      <w:proofErr w:type="gramEnd"/>
      <w:r w:rsidRPr="00927599">
        <w:rPr>
          <w:rFonts w:asciiTheme="minorHAnsi" w:hAnsiTheme="minorHAnsi" w:cstheme="minorHAnsi"/>
          <w:sz w:val="22"/>
        </w:rPr>
        <w:t xml:space="preserve"> </w:t>
      </w:r>
      <w:r w:rsidR="00732569" w:rsidRPr="00EA29B5">
        <w:rPr>
          <w:rFonts w:asciiTheme="minorHAnsi" w:hAnsiTheme="minorHAnsi" w:cstheme="minorHAnsi"/>
          <w:sz w:val="22"/>
        </w:rPr>
        <w:t>“Supplying 1(One) no. Commercial Non A.C Motor Cab/ Maxi Cab</w:t>
      </w:r>
      <w:r w:rsidR="00732569">
        <w:rPr>
          <w:rFonts w:asciiTheme="minorHAnsi" w:hAnsiTheme="minorHAnsi" w:cstheme="minorHAnsi"/>
          <w:sz w:val="22"/>
        </w:rPr>
        <w:t>/Luxury cab</w:t>
      </w:r>
      <w:r w:rsidR="00732569" w:rsidRPr="00EA29B5">
        <w:rPr>
          <w:rFonts w:asciiTheme="minorHAnsi" w:hAnsiTheme="minorHAnsi" w:cstheme="minorHAnsi"/>
          <w:sz w:val="22"/>
        </w:rPr>
        <w:t xml:space="preserve"> or similar type of vehicle </w:t>
      </w:r>
      <w:r w:rsidR="00732569" w:rsidRPr="00163E1F">
        <w:rPr>
          <w:rFonts w:asciiTheme="minorHAnsi" w:hAnsiTheme="minorHAnsi" w:cstheme="minorHAnsi"/>
          <w:sz w:val="22"/>
        </w:rPr>
        <w:t>Bharat Stage-III, purchased on or after 01.05.2008 with Diesel</w:t>
      </w:r>
      <w:r w:rsidR="00732569">
        <w:rPr>
          <w:rFonts w:asciiTheme="minorHAnsi" w:hAnsiTheme="minorHAnsi" w:cstheme="minorHAnsi"/>
          <w:sz w:val="22"/>
        </w:rPr>
        <w:t>/petrol</w:t>
      </w:r>
      <w:r w:rsidR="00732569" w:rsidRPr="00163E1F">
        <w:rPr>
          <w:rFonts w:asciiTheme="minorHAnsi" w:hAnsiTheme="minorHAnsi" w:cstheme="minorHAnsi"/>
          <w:sz w:val="22"/>
        </w:rPr>
        <w:t xml:space="preserve"> Engine</w:t>
      </w:r>
      <w:r w:rsidR="00732569">
        <w:t xml:space="preserve"> </w:t>
      </w:r>
      <w:r w:rsidR="00732569" w:rsidRPr="00EA29B5">
        <w:rPr>
          <w:rFonts w:asciiTheme="minorHAnsi" w:hAnsiTheme="minorHAnsi" w:cstheme="minorHAnsi"/>
          <w:sz w:val="22"/>
        </w:rPr>
        <w:t xml:space="preserve">including driver on monthly hiring (Per Day) charges basis for a period of </w:t>
      </w:r>
      <w:r w:rsidR="00732569">
        <w:rPr>
          <w:rFonts w:asciiTheme="minorHAnsi" w:hAnsiTheme="minorHAnsi" w:cstheme="minorHAnsi"/>
          <w:b/>
          <w:sz w:val="22"/>
        </w:rPr>
        <w:t>01(one) year</w:t>
      </w:r>
      <w:r w:rsidR="00732569" w:rsidRPr="00EA29B5">
        <w:rPr>
          <w:rFonts w:asciiTheme="minorHAnsi" w:hAnsiTheme="minorHAnsi" w:cstheme="minorHAnsi"/>
          <w:sz w:val="22"/>
        </w:rPr>
        <w:t xml:space="preserve"> for </w:t>
      </w:r>
      <w:r w:rsidR="00732569">
        <w:rPr>
          <w:rFonts w:asciiTheme="minorHAnsi" w:hAnsiTheme="minorHAnsi" w:cstheme="minorHAnsi"/>
          <w:sz w:val="22"/>
        </w:rPr>
        <w:t>the</w:t>
      </w:r>
      <w:r w:rsidR="00732569" w:rsidRPr="00EA29B5">
        <w:rPr>
          <w:rFonts w:asciiTheme="minorHAnsi" w:hAnsiTheme="minorHAnsi" w:cstheme="minorHAnsi"/>
          <w:sz w:val="22"/>
        </w:rPr>
        <w:t xml:space="preserve"> use </w:t>
      </w:r>
      <w:r w:rsidR="00732569">
        <w:rPr>
          <w:rFonts w:asciiTheme="minorHAnsi" w:hAnsiTheme="minorHAnsi" w:cstheme="minorHAnsi"/>
          <w:sz w:val="22"/>
        </w:rPr>
        <w:t xml:space="preserve">of Sub-Divisional Officer, </w:t>
      </w:r>
      <w:proofErr w:type="spellStart"/>
      <w:r w:rsidR="00732569">
        <w:rPr>
          <w:rFonts w:asciiTheme="minorHAnsi" w:hAnsiTheme="minorHAnsi" w:cstheme="minorHAnsi"/>
          <w:sz w:val="22"/>
        </w:rPr>
        <w:t>Contai</w:t>
      </w:r>
      <w:proofErr w:type="spellEnd"/>
      <w:r w:rsidR="00732569">
        <w:rPr>
          <w:rFonts w:asciiTheme="minorHAnsi" w:hAnsiTheme="minorHAnsi" w:cstheme="minorHAnsi"/>
          <w:sz w:val="22"/>
        </w:rPr>
        <w:t xml:space="preserve"> Irrigation Sub-Division, Under </w:t>
      </w:r>
      <w:proofErr w:type="spellStart"/>
      <w:r w:rsidR="00732569">
        <w:rPr>
          <w:rFonts w:asciiTheme="minorHAnsi" w:hAnsiTheme="minorHAnsi" w:cstheme="minorHAnsi"/>
          <w:sz w:val="22"/>
        </w:rPr>
        <w:t>Contai</w:t>
      </w:r>
      <w:proofErr w:type="spellEnd"/>
      <w:r w:rsidR="00732569">
        <w:rPr>
          <w:rFonts w:asciiTheme="minorHAnsi" w:hAnsiTheme="minorHAnsi" w:cstheme="minorHAnsi"/>
          <w:sz w:val="22"/>
        </w:rPr>
        <w:t xml:space="preserve"> Irrigation Division, I&amp;W </w:t>
      </w:r>
      <w:proofErr w:type="spellStart"/>
      <w:r w:rsidR="00732569">
        <w:rPr>
          <w:rFonts w:asciiTheme="minorHAnsi" w:hAnsiTheme="minorHAnsi" w:cstheme="minorHAnsi"/>
          <w:sz w:val="22"/>
        </w:rPr>
        <w:t>Dte</w:t>
      </w:r>
      <w:proofErr w:type="spellEnd"/>
      <w:r w:rsidR="00732569">
        <w:rPr>
          <w:rFonts w:asciiTheme="minorHAnsi" w:hAnsiTheme="minorHAnsi" w:cstheme="minorHAnsi"/>
          <w:sz w:val="22"/>
        </w:rPr>
        <w:t xml:space="preserve">. </w:t>
      </w:r>
      <w:proofErr w:type="spellStart"/>
      <w:r w:rsidR="00732569">
        <w:rPr>
          <w:rFonts w:asciiTheme="minorHAnsi" w:hAnsiTheme="minorHAnsi" w:cstheme="minorHAnsi"/>
          <w:sz w:val="22"/>
        </w:rPr>
        <w:t>Contai</w:t>
      </w:r>
      <w:proofErr w:type="spellEnd"/>
      <w:r w:rsidR="00732569">
        <w:rPr>
          <w:rFonts w:asciiTheme="minorHAnsi" w:hAnsiTheme="minorHAnsi" w:cstheme="minorHAnsi"/>
          <w:sz w:val="22"/>
        </w:rPr>
        <w:t xml:space="preserve">, </w:t>
      </w:r>
      <w:proofErr w:type="spellStart"/>
      <w:r w:rsidR="00732569">
        <w:rPr>
          <w:rFonts w:asciiTheme="minorHAnsi" w:hAnsiTheme="minorHAnsi" w:cstheme="minorHAnsi"/>
          <w:sz w:val="22"/>
        </w:rPr>
        <w:t>Purba</w:t>
      </w:r>
      <w:proofErr w:type="spellEnd"/>
      <w:r w:rsidR="00732569">
        <w:rPr>
          <w:rFonts w:asciiTheme="minorHAnsi" w:hAnsiTheme="minorHAnsi" w:cstheme="minorHAnsi"/>
          <w:sz w:val="22"/>
        </w:rPr>
        <w:t xml:space="preserve"> </w:t>
      </w:r>
      <w:proofErr w:type="spellStart"/>
      <w:r w:rsidR="00732569">
        <w:rPr>
          <w:rFonts w:asciiTheme="minorHAnsi" w:hAnsiTheme="minorHAnsi" w:cstheme="minorHAnsi"/>
          <w:sz w:val="22"/>
        </w:rPr>
        <w:t>Medinipur</w:t>
      </w:r>
      <w:proofErr w:type="spellEnd"/>
      <w:r w:rsidR="00732569">
        <w:rPr>
          <w:rFonts w:asciiTheme="minorHAnsi" w:hAnsiTheme="minorHAnsi" w:cstheme="minorHAnsi"/>
          <w:sz w:val="22"/>
        </w:rPr>
        <w:t>”</w:t>
      </w:r>
    </w:p>
    <w:p w:rsidR="00063869" w:rsidRPr="00927599" w:rsidRDefault="00063869" w:rsidP="00063869">
      <w:pPr>
        <w:jc w:val="left"/>
        <w:rPr>
          <w:rFonts w:asciiTheme="minorHAnsi" w:hAnsiTheme="minorHAnsi" w:cstheme="minorHAnsi"/>
          <w:sz w:val="22"/>
        </w:rPr>
      </w:pPr>
    </w:p>
    <w:p w:rsidR="00063869" w:rsidRPr="00927599" w:rsidRDefault="00063869" w:rsidP="00927599">
      <w:pPr>
        <w:jc w:val="center"/>
        <w:rPr>
          <w:rFonts w:asciiTheme="minorHAnsi" w:hAnsiTheme="minorHAnsi" w:cstheme="minorHAnsi"/>
          <w:b/>
          <w:sz w:val="22"/>
          <w:u w:val="single"/>
        </w:rPr>
      </w:pPr>
      <w:r w:rsidRPr="00927599">
        <w:rPr>
          <w:rFonts w:asciiTheme="minorHAnsi" w:hAnsiTheme="minorHAnsi" w:cstheme="minorHAnsi"/>
          <w:b/>
          <w:sz w:val="22"/>
          <w:u w:val="single"/>
        </w:rPr>
        <w:t>(SCHEDULE TO BE FILLED UP BY THE QUOTATIONER)</w:t>
      </w:r>
    </w:p>
    <w:p w:rsidR="00063869" w:rsidRPr="00927599" w:rsidRDefault="00063869" w:rsidP="00106E94">
      <w:pPr>
        <w:jc w:val="left"/>
        <w:rPr>
          <w:rFonts w:asciiTheme="minorHAnsi" w:hAnsiTheme="minorHAnsi" w:cstheme="minorHAnsi"/>
          <w:b/>
          <w:sz w:val="22"/>
        </w:rPr>
      </w:pPr>
      <w:r w:rsidRPr="00927599">
        <w:rPr>
          <w:rFonts w:asciiTheme="minorHAnsi" w:hAnsiTheme="minorHAnsi" w:cstheme="minorHAnsi"/>
          <w:b/>
          <w:sz w:val="22"/>
        </w:rPr>
        <w:t>A. Particulars of Vehicle</w:t>
      </w:r>
    </w:p>
    <w:p w:rsidR="00927599" w:rsidRDefault="00927599" w:rsidP="00106E94">
      <w:pPr>
        <w:jc w:val="left"/>
        <w:rPr>
          <w:rFonts w:asciiTheme="minorHAnsi" w:hAnsiTheme="minorHAnsi" w:cstheme="minorHAnsi"/>
          <w:sz w:val="22"/>
        </w:rPr>
      </w:pPr>
    </w:p>
    <w:p w:rsidR="00063869" w:rsidRDefault="00927599" w:rsidP="00106E94">
      <w:pPr>
        <w:jc w:val="left"/>
        <w:rPr>
          <w:rFonts w:asciiTheme="minorHAnsi" w:hAnsiTheme="minorHAnsi" w:cstheme="minorHAnsi"/>
          <w:sz w:val="22"/>
        </w:rPr>
      </w:pPr>
      <w:r>
        <w:rPr>
          <w:rFonts w:asciiTheme="minorHAnsi" w:hAnsiTheme="minorHAnsi" w:cstheme="minorHAnsi"/>
          <w:sz w:val="22"/>
        </w:rPr>
        <w:t xml:space="preserve">1. </w:t>
      </w:r>
      <w:r w:rsidRPr="00927599">
        <w:rPr>
          <w:rFonts w:asciiTheme="minorHAnsi" w:hAnsiTheme="minorHAnsi" w:cstheme="minorHAnsi"/>
          <w:sz w:val="22"/>
        </w:rPr>
        <w:t xml:space="preserve">Name of the owner of </w:t>
      </w:r>
      <w:proofErr w:type="gramStart"/>
      <w:r w:rsidRPr="00927599">
        <w:rPr>
          <w:rFonts w:asciiTheme="minorHAnsi" w:hAnsiTheme="minorHAnsi" w:cstheme="minorHAnsi"/>
          <w:sz w:val="22"/>
        </w:rPr>
        <w:t>Vehicle :</w:t>
      </w:r>
      <w:proofErr w:type="gramEnd"/>
    </w:p>
    <w:p w:rsidR="00927599" w:rsidRPr="00927599" w:rsidRDefault="00927599" w:rsidP="00106E94">
      <w:pPr>
        <w:jc w:val="left"/>
        <w:rPr>
          <w:rFonts w:asciiTheme="minorHAnsi" w:hAnsiTheme="minorHAnsi" w:cstheme="minorHAnsi"/>
          <w:sz w:val="22"/>
        </w:rPr>
      </w:pPr>
    </w:p>
    <w:p w:rsidR="00927599" w:rsidRDefault="00927599" w:rsidP="00106E94">
      <w:pPr>
        <w:jc w:val="left"/>
        <w:rPr>
          <w:rFonts w:asciiTheme="minorHAnsi" w:hAnsiTheme="minorHAnsi" w:cstheme="minorHAnsi"/>
          <w:sz w:val="22"/>
        </w:rPr>
      </w:pPr>
      <w:r>
        <w:rPr>
          <w:rFonts w:asciiTheme="minorHAnsi" w:hAnsiTheme="minorHAnsi" w:cstheme="minorHAnsi"/>
          <w:sz w:val="22"/>
        </w:rPr>
        <w:t xml:space="preserve">2. </w:t>
      </w:r>
      <w:r w:rsidRPr="00927599">
        <w:rPr>
          <w:rFonts w:asciiTheme="minorHAnsi" w:hAnsiTheme="minorHAnsi" w:cstheme="minorHAnsi"/>
          <w:sz w:val="22"/>
        </w:rPr>
        <w:t>Full Address of owner with Phone / Mobile No:</w:t>
      </w:r>
    </w:p>
    <w:p w:rsidR="00927599" w:rsidRDefault="00927599" w:rsidP="00106E94">
      <w:pPr>
        <w:jc w:val="left"/>
        <w:rPr>
          <w:rFonts w:asciiTheme="minorHAnsi" w:hAnsiTheme="minorHAnsi" w:cstheme="minorHAnsi"/>
          <w:sz w:val="22"/>
        </w:rPr>
      </w:pPr>
    </w:p>
    <w:p w:rsidR="00927599" w:rsidRDefault="00927599" w:rsidP="00106E94">
      <w:pPr>
        <w:jc w:val="left"/>
        <w:rPr>
          <w:rFonts w:asciiTheme="minorHAnsi" w:hAnsiTheme="minorHAnsi" w:cstheme="minorHAnsi"/>
          <w:sz w:val="22"/>
        </w:rPr>
      </w:pPr>
      <w:proofErr w:type="gramStart"/>
      <w:r>
        <w:rPr>
          <w:rFonts w:asciiTheme="minorHAnsi" w:hAnsiTheme="minorHAnsi" w:cstheme="minorHAnsi"/>
          <w:sz w:val="22"/>
        </w:rPr>
        <w:t>3.</w:t>
      </w:r>
      <w:r w:rsidRPr="00927599">
        <w:rPr>
          <w:rFonts w:asciiTheme="minorHAnsi" w:hAnsiTheme="minorHAnsi" w:cstheme="minorHAnsi"/>
          <w:sz w:val="22"/>
        </w:rPr>
        <w:t>Driver’s</w:t>
      </w:r>
      <w:proofErr w:type="gramEnd"/>
      <w:r w:rsidRPr="00927599">
        <w:rPr>
          <w:rFonts w:asciiTheme="minorHAnsi" w:hAnsiTheme="minorHAnsi" w:cstheme="minorHAnsi"/>
          <w:sz w:val="22"/>
        </w:rPr>
        <w:t xml:space="preserve"> Name :</w:t>
      </w:r>
    </w:p>
    <w:p w:rsidR="00927599" w:rsidRDefault="00927599" w:rsidP="00106E94">
      <w:pPr>
        <w:jc w:val="left"/>
        <w:rPr>
          <w:rFonts w:asciiTheme="minorHAnsi" w:hAnsiTheme="minorHAnsi" w:cstheme="minorHAnsi"/>
          <w:sz w:val="22"/>
        </w:rPr>
      </w:pPr>
      <w:proofErr w:type="gramStart"/>
      <w:r>
        <w:rPr>
          <w:rFonts w:asciiTheme="minorHAnsi" w:hAnsiTheme="minorHAnsi" w:cstheme="minorHAnsi"/>
          <w:sz w:val="22"/>
        </w:rPr>
        <w:t>4.</w:t>
      </w:r>
      <w:r w:rsidRPr="00927599">
        <w:rPr>
          <w:rFonts w:asciiTheme="minorHAnsi" w:hAnsiTheme="minorHAnsi" w:cstheme="minorHAnsi"/>
          <w:sz w:val="22"/>
        </w:rPr>
        <w:t>Driver’s</w:t>
      </w:r>
      <w:proofErr w:type="gramEnd"/>
      <w:r w:rsidRPr="00927599">
        <w:rPr>
          <w:rFonts w:asciiTheme="minorHAnsi" w:hAnsiTheme="minorHAnsi" w:cstheme="minorHAnsi"/>
          <w:sz w:val="22"/>
        </w:rPr>
        <w:t xml:space="preserve"> Full Address with Phone / Mobile No:</w:t>
      </w:r>
    </w:p>
    <w:p w:rsidR="00927599" w:rsidRDefault="00927599" w:rsidP="00106E94">
      <w:pPr>
        <w:jc w:val="left"/>
        <w:rPr>
          <w:rFonts w:asciiTheme="minorHAnsi" w:hAnsiTheme="minorHAnsi" w:cstheme="minorHAnsi"/>
          <w:sz w:val="22"/>
        </w:rPr>
      </w:pPr>
    </w:p>
    <w:p w:rsidR="00927599" w:rsidRDefault="00927599" w:rsidP="00106E94">
      <w:pPr>
        <w:jc w:val="left"/>
        <w:rPr>
          <w:rFonts w:asciiTheme="minorHAnsi" w:hAnsiTheme="minorHAnsi" w:cstheme="minorHAnsi"/>
          <w:sz w:val="22"/>
        </w:rPr>
      </w:pPr>
      <w:proofErr w:type="gramStart"/>
      <w:r>
        <w:rPr>
          <w:rFonts w:asciiTheme="minorHAnsi" w:hAnsiTheme="minorHAnsi" w:cstheme="minorHAnsi"/>
          <w:sz w:val="22"/>
        </w:rPr>
        <w:t>5.</w:t>
      </w:r>
      <w:r w:rsidRPr="00927599">
        <w:rPr>
          <w:rFonts w:asciiTheme="minorHAnsi" w:hAnsiTheme="minorHAnsi" w:cstheme="minorHAnsi"/>
          <w:sz w:val="22"/>
        </w:rPr>
        <w:t>Driving</w:t>
      </w:r>
      <w:proofErr w:type="gramEnd"/>
      <w:r w:rsidRPr="00927599">
        <w:rPr>
          <w:rFonts w:asciiTheme="minorHAnsi" w:hAnsiTheme="minorHAnsi" w:cstheme="minorHAnsi"/>
          <w:sz w:val="22"/>
        </w:rPr>
        <w:t xml:space="preserve"> License No:</w:t>
      </w:r>
    </w:p>
    <w:p w:rsidR="00927599" w:rsidRDefault="00927599" w:rsidP="00106E94">
      <w:pPr>
        <w:jc w:val="left"/>
        <w:rPr>
          <w:rFonts w:asciiTheme="minorHAnsi" w:hAnsiTheme="minorHAnsi" w:cstheme="minorHAnsi"/>
          <w:sz w:val="22"/>
        </w:rPr>
      </w:pPr>
      <w:proofErr w:type="gramStart"/>
      <w:r>
        <w:rPr>
          <w:rFonts w:asciiTheme="minorHAnsi" w:hAnsiTheme="minorHAnsi" w:cstheme="minorHAnsi"/>
          <w:sz w:val="22"/>
        </w:rPr>
        <w:t>6.</w:t>
      </w:r>
      <w:r w:rsidRPr="00927599">
        <w:rPr>
          <w:rFonts w:asciiTheme="minorHAnsi" w:hAnsiTheme="minorHAnsi" w:cstheme="minorHAnsi"/>
          <w:sz w:val="22"/>
        </w:rPr>
        <w:t>Registration</w:t>
      </w:r>
      <w:proofErr w:type="gramEnd"/>
      <w:r w:rsidRPr="00927599">
        <w:rPr>
          <w:rFonts w:asciiTheme="minorHAnsi" w:hAnsiTheme="minorHAnsi" w:cstheme="minorHAnsi"/>
          <w:sz w:val="22"/>
        </w:rPr>
        <w:t xml:space="preserve"> no. of vehicle and date:</w:t>
      </w:r>
    </w:p>
    <w:p w:rsidR="00927599" w:rsidRPr="00927599" w:rsidRDefault="00927599" w:rsidP="00106E94">
      <w:pPr>
        <w:jc w:val="left"/>
        <w:rPr>
          <w:rFonts w:asciiTheme="minorHAnsi" w:hAnsiTheme="minorHAnsi" w:cstheme="minorHAnsi"/>
          <w:sz w:val="22"/>
        </w:rPr>
      </w:pPr>
      <w:proofErr w:type="gramStart"/>
      <w:r>
        <w:rPr>
          <w:rFonts w:asciiTheme="minorHAnsi" w:hAnsiTheme="minorHAnsi" w:cstheme="minorHAnsi"/>
          <w:sz w:val="22"/>
        </w:rPr>
        <w:t>7.</w:t>
      </w:r>
      <w:r w:rsidRPr="00927599">
        <w:rPr>
          <w:rFonts w:asciiTheme="minorHAnsi" w:hAnsiTheme="minorHAnsi" w:cstheme="minorHAnsi"/>
          <w:sz w:val="22"/>
        </w:rPr>
        <w:t>Model</w:t>
      </w:r>
      <w:proofErr w:type="gramEnd"/>
      <w:r w:rsidRPr="00927599">
        <w:rPr>
          <w:rFonts w:asciiTheme="minorHAnsi" w:hAnsiTheme="minorHAnsi" w:cstheme="minorHAnsi"/>
          <w:sz w:val="22"/>
        </w:rPr>
        <w:t xml:space="preserve"> with year of manufacturing :</w:t>
      </w:r>
    </w:p>
    <w:p w:rsidR="00927599" w:rsidRPr="00927599" w:rsidRDefault="00927599" w:rsidP="00106E94">
      <w:pPr>
        <w:jc w:val="left"/>
        <w:rPr>
          <w:rFonts w:asciiTheme="minorHAnsi" w:hAnsiTheme="minorHAnsi" w:cstheme="minorHAnsi"/>
          <w:sz w:val="22"/>
        </w:rPr>
      </w:pPr>
    </w:p>
    <w:p w:rsidR="00927599" w:rsidRPr="00927599" w:rsidRDefault="00927599" w:rsidP="00106E94">
      <w:pPr>
        <w:jc w:val="left"/>
        <w:rPr>
          <w:rFonts w:asciiTheme="minorHAnsi" w:hAnsiTheme="minorHAnsi" w:cstheme="minorHAnsi"/>
          <w:b/>
          <w:sz w:val="22"/>
        </w:rPr>
      </w:pPr>
      <w:r w:rsidRPr="00927599">
        <w:rPr>
          <w:rFonts w:asciiTheme="minorHAnsi" w:hAnsiTheme="minorHAnsi" w:cstheme="minorHAnsi"/>
          <w:b/>
          <w:sz w:val="22"/>
        </w:rPr>
        <w:t>B. Rate:</w:t>
      </w:r>
    </w:p>
    <w:p w:rsidR="00896C59" w:rsidRDefault="00896C59" w:rsidP="00106E94">
      <w:pPr>
        <w:jc w:val="left"/>
        <w:rPr>
          <w:rFonts w:asciiTheme="minorHAnsi" w:hAnsiTheme="minorHAnsi" w:cstheme="minorHAnsi"/>
          <w:sz w:val="22"/>
        </w:rPr>
      </w:pPr>
    </w:p>
    <w:p w:rsidR="00927599" w:rsidRPr="00927599" w:rsidRDefault="00896C59" w:rsidP="00106E94">
      <w:pPr>
        <w:jc w:val="left"/>
        <w:rPr>
          <w:rFonts w:asciiTheme="minorHAnsi" w:hAnsiTheme="minorHAnsi" w:cstheme="minorHAnsi"/>
          <w:sz w:val="22"/>
        </w:rPr>
      </w:pPr>
      <w:r>
        <w:rPr>
          <w:rFonts w:asciiTheme="minorHAnsi" w:hAnsiTheme="minorHAnsi" w:cstheme="minorHAnsi"/>
          <w:sz w:val="22"/>
        </w:rPr>
        <w:t xml:space="preserve">1. </w:t>
      </w:r>
      <w:r w:rsidR="00927599" w:rsidRPr="00927599">
        <w:rPr>
          <w:rFonts w:asciiTheme="minorHAnsi" w:hAnsiTheme="minorHAnsi" w:cstheme="minorHAnsi"/>
          <w:sz w:val="22"/>
        </w:rPr>
        <w:t>Daily Hire Charges both in figure and word:</w:t>
      </w:r>
    </w:p>
    <w:p w:rsidR="00927599" w:rsidRPr="00896C59" w:rsidRDefault="00896C59" w:rsidP="00106E94">
      <w:pPr>
        <w:jc w:val="left"/>
        <w:rPr>
          <w:rFonts w:asciiTheme="minorHAnsi" w:hAnsiTheme="minorHAnsi" w:cstheme="minorHAnsi"/>
          <w:sz w:val="20"/>
          <w:szCs w:val="20"/>
        </w:rPr>
      </w:pPr>
      <w:r w:rsidRPr="00896C59">
        <w:rPr>
          <w:rFonts w:asciiTheme="minorHAnsi" w:hAnsiTheme="minorHAnsi" w:cstheme="minorHAnsi"/>
          <w:sz w:val="20"/>
          <w:szCs w:val="20"/>
        </w:rPr>
        <w:t>(</w:t>
      </w:r>
      <w:r w:rsidR="00927599" w:rsidRPr="00896C59">
        <w:rPr>
          <w:rFonts w:asciiTheme="minorHAnsi" w:hAnsiTheme="minorHAnsi" w:cstheme="minorHAnsi"/>
          <w:sz w:val="20"/>
          <w:szCs w:val="20"/>
        </w:rPr>
        <w:t>The Ceiling rate of hiring Rs. 475.00</w:t>
      </w:r>
      <w:r w:rsidRPr="00896C59">
        <w:rPr>
          <w:rFonts w:asciiTheme="minorHAnsi" w:hAnsiTheme="minorHAnsi" w:cstheme="minorHAnsi"/>
          <w:sz w:val="20"/>
          <w:szCs w:val="20"/>
        </w:rPr>
        <w:t xml:space="preserve"> </w:t>
      </w:r>
      <w:r w:rsidR="00927599" w:rsidRPr="00896C59">
        <w:rPr>
          <w:rFonts w:asciiTheme="minorHAnsi" w:hAnsiTheme="minorHAnsi" w:cstheme="minorHAnsi"/>
          <w:sz w:val="20"/>
          <w:szCs w:val="20"/>
        </w:rPr>
        <w:t>per day</w:t>
      </w:r>
      <w:r w:rsidRPr="00896C59">
        <w:rPr>
          <w:rFonts w:asciiTheme="minorHAnsi" w:hAnsiTheme="minorHAnsi" w:cstheme="minorHAnsi"/>
          <w:sz w:val="20"/>
          <w:szCs w:val="20"/>
        </w:rPr>
        <w:t>(</w:t>
      </w:r>
      <w:proofErr w:type="spellStart"/>
      <w:r w:rsidRPr="00896C59">
        <w:rPr>
          <w:rFonts w:asciiTheme="minorHAnsi" w:hAnsiTheme="minorHAnsi" w:cstheme="minorHAnsi"/>
          <w:sz w:val="20"/>
          <w:szCs w:val="20"/>
        </w:rPr>
        <w:t>Motorcab</w:t>
      </w:r>
      <w:proofErr w:type="spellEnd"/>
      <w:r w:rsidRPr="00896C59">
        <w:rPr>
          <w:rFonts w:asciiTheme="minorHAnsi" w:hAnsiTheme="minorHAnsi" w:cstheme="minorHAnsi"/>
          <w:sz w:val="20"/>
          <w:szCs w:val="20"/>
        </w:rPr>
        <w:t>) &amp; RS. 495.00/day(Maxi Cab)</w:t>
      </w:r>
      <w:r w:rsidR="00927599" w:rsidRPr="00896C59">
        <w:rPr>
          <w:rFonts w:asciiTheme="minorHAnsi" w:hAnsiTheme="minorHAnsi" w:cstheme="minorHAnsi"/>
          <w:sz w:val="20"/>
          <w:szCs w:val="20"/>
        </w:rPr>
        <w:t xml:space="preserve"> on monthly hiring basis for 10.00 hours a day.(Cost of hiring including cost of all relevant taxes, permit and insurance of the vehicle and compensation of the driver including his salary, overtime &amp; other allowances but excluding cost of Diesel and Mobil ).</w:t>
      </w:r>
    </w:p>
    <w:p w:rsidR="00927599" w:rsidRPr="00896C59" w:rsidRDefault="00927599" w:rsidP="00106E94">
      <w:pPr>
        <w:jc w:val="left"/>
        <w:rPr>
          <w:rFonts w:asciiTheme="minorHAnsi" w:hAnsiTheme="minorHAnsi" w:cstheme="minorHAnsi"/>
          <w:sz w:val="20"/>
          <w:szCs w:val="20"/>
        </w:rPr>
      </w:pPr>
    </w:p>
    <w:p w:rsidR="00927599" w:rsidRPr="00927599" w:rsidRDefault="00896C59" w:rsidP="00106E94">
      <w:pPr>
        <w:jc w:val="left"/>
        <w:rPr>
          <w:rFonts w:asciiTheme="minorHAnsi" w:hAnsiTheme="minorHAnsi" w:cstheme="minorHAnsi"/>
          <w:sz w:val="22"/>
        </w:rPr>
      </w:pPr>
      <w:r>
        <w:rPr>
          <w:rFonts w:asciiTheme="minorHAnsi" w:hAnsiTheme="minorHAnsi" w:cstheme="minorHAnsi"/>
          <w:sz w:val="22"/>
        </w:rPr>
        <w:t xml:space="preserve">2. </w:t>
      </w:r>
      <w:r w:rsidR="00927599" w:rsidRPr="00927599">
        <w:rPr>
          <w:rFonts w:asciiTheme="minorHAnsi" w:hAnsiTheme="minorHAnsi" w:cstheme="minorHAnsi"/>
          <w:sz w:val="22"/>
        </w:rPr>
        <w:t>Additional Charge per hour beyond 10.00 hours (both in figure and word):</w:t>
      </w:r>
    </w:p>
    <w:p w:rsidR="00927599" w:rsidRPr="00896C59" w:rsidRDefault="00927599" w:rsidP="00106E94">
      <w:pPr>
        <w:jc w:val="left"/>
        <w:rPr>
          <w:rFonts w:asciiTheme="minorHAnsi" w:hAnsiTheme="minorHAnsi" w:cstheme="minorHAnsi"/>
          <w:sz w:val="20"/>
          <w:szCs w:val="20"/>
        </w:rPr>
      </w:pPr>
      <w:r w:rsidRPr="00896C59">
        <w:rPr>
          <w:rFonts w:asciiTheme="minorHAnsi" w:hAnsiTheme="minorHAnsi" w:cstheme="minorHAnsi"/>
          <w:sz w:val="20"/>
          <w:szCs w:val="20"/>
        </w:rPr>
        <w:t>(The Ceiling rate @ Rs. 20.00 per hour for additional Charge beyond 10.00 hours.)</w:t>
      </w:r>
    </w:p>
    <w:p w:rsidR="00927599" w:rsidRPr="00927599" w:rsidRDefault="00927599" w:rsidP="00106E94">
      <w:pPr>
        <w:jc w:val="left"/>
        <w:rPr>
          <w:rFonts w:asciiTheme="minorHAnsi" w:hAnsiTheme="minorHAnsi" w:cstheme="minorHAnsi"/>
          <w:sz w:val="22"/>
        </w:rPr>
      </w:pPr>
    </w:p>
    <w:p w:rsidR="00927599" w:rsidRPr="00927599" w:rsidRDefault="00896C59" w:rsidP="00106E94">
      <w:pPr>
        <w:jc w:val="left"/>
        <w:rPr>
          <w:rFonts w:asciiTheme="minorHAnsi" w:hAnsiTheme="minorHAnsi" w:cstheme="minorHAnsi"/>
          <w:sz w:val="22"/>
        </w:rPr>
      </w:pPr>
      <w:r>
        <w:rPr>
          <w:rFonts w:asciiTheme="minorHAnsi" w:hAnsiTheme="minorHAnsi" w:cstheme="minorHAnsi"/>
          <w:sz w:val="22"/>
        </w:rPr>
        <w:t xml:space="preserve">3. </w:t>
      </w:r>
      <w:r w:rsidR="00927599" w:rsidRPr="00927599">
        <w:rPr>
          <w:rFonts w:asciiTheme="minorHAnsi" w:hAnsiTheme="minorHAnsi" w:cstheme="minorHAnsi"/>
          <w:sz w:val="22"/>
        </w:rPr>
        <w:t>Consumption of Mobil oil in Kilometer per 1 (one) Liter (both in figure and word):</w:t>
      </w:r>
    </w:p>
    <w:p w:rsidR="00927599" w:rsidRPr="00896C59" w:rsidRDefault="00927599" w:rsidP="00106E94">
      <w:pPr>
        <w:jc w:val="left"/>
        <w:rPr>
          <w:rFonts w:asciiTheme="minorHAnsi" w:hAnsiTheme="minorHAnsi" w:cstheme="minorHAnsi"/>
          <w:sz w:val="20"/>
          <w:szCs w:val="20"/>
        </w:rPr>
      </w:pPr>
      <w:r w:rsidRPr="00896C59">
        <w:rPr>
          <w:rFonts w:asciiTheme="minorHAnsi" w:hAnsiTheme="minorHAnsi" w:cstheme="minorHAnsi"/>
          <w:sz w:val="20"/>
          <w:szCs w:val="20"/>
        </w:rPr>
        <w:t>(The Ceiling rate @ 500.00 Km per 1.00 Liter for consumption of Mobil oil)</w:t>
      </w:r>
    </w:p>
    <w:p w:rsidR="00927599" w:rsidRPr="00896C59" w:rsidRDefault="00927599" w:rsidP="00106E94">
      <w:pPr>
        <w:jc w:val="left"/>
        <w:rPr>
          <w:rFonts w:asciiTheme="minorHAnsi" w:hAnsiTheme="minorHAnsi" w:cstheme="minorHAnsi"/>
          <w:sz w:val="20"/>
          <w:szCs w:val="20"/>
        </w:rPr>
      </w:pPr>
    </w:p>
    <w:p w:rsidR="00927599" w:rsidRPr="00927599" w:rsidRDefault="00896C59" w:rsidP="00106E94">
      <w:pPr>
        <w:jc w:val="left"/>
        <w:rPr>
          <w:rFonts w:asciiTheme="minorHAnsi" w:hAnsiTheme="minorHAnsi" w:cstheme="minorHAnsi"/>
          <w:sz w:val="22"/>
        </w:rPr>
      </w:pPr>
      <w:r>
        <w:rPr>
          <w:rFonts w:asciiTheme="minorHAnsi" w:hAnsiTheme="minorHAnsi" w:cstheme="minorHAnsi"/>
          <w:sz w:val="22"/>
        </w:rPr>
        <w:t xml:space="preserve">4. </w:t>
      </w:r>
      <w:r w:rsidR="00927599" w:rsidRPr="00927599">
        <w:rPr>
          <w:rFonts w:asciiTheme="minorHAnsi" w:hAnsiTheme="minorHAnsi" w:cstheme="minorHAnsi"/>
          <w:sz w:val="22"/>
        </w:rPr>
        <w:t>Consumption of Diesel in Kilometer per 1 (one) Liter (both in figure and word):</w:t>
      </w:r>
    </w:p>
    <w:p w:rsidR="00927599" w:rsidRPr="00896C59" w:rsidRDefault="00927599" w:rsidP="00106E94">
      <w:pPr>
        <w:jc w:val="left"/>
        <w:rPr>
          <w:rFonts w:asciiTheme="minorHAnsi" w:hAnsiTheme="minorHAnsi" w:cstheme="minorHAnsi"/>
          <w:sz w:val="20"/>
          <w:szCs w:val="20"/>
        </w:rPr>
      </w:pPr>
      <w:proofErr w:type="gramStart"/>
      <w:r w:rsidRPr="00896C59">
        <w:rPr>
          <w:rFonts w:asciiTheme="minorHAnsi" w:hAnsiTheme="minorHAnsi" w:cstheme="minorHAnsi"/>
          <w:sz w:val="20"/>
          <w:szCs w:val="20"/>
        </w:rPr>
        <w:t>(The Ceiling rate @ 12.00 Km per 1.00 Liter for consumption of Diesel.)</w:t>
      </w:r>
      <w:proofErr w:type="gramEnd"/>
    </w:p>
    <w:p w:rsidR="00927599" w:rsidRPr="00927599" w:rsidRDefault="00927599" w:rsidP="00106E94">
      <w:pPr>
        <w:jc w:val="left"/>
        <w:rPr>
          <w:rFonts w:asciiTheme="minorHAnsi" w:hAnsiTheme="minorHAnsi" w:cstheme="minorHAnsi"/>
          <w:sz w:val="22"/>
        </w:rPr>
      </w:pPr>
    </w:p>
    <w:p w:rsidR="00927599" w:rsidRPr="00927599" w:rsidRDefault="00927599" w:rsidP="00106E94">
      <w:pPr>
        <w:jc w:val="left"/>
        <w:rPr>
          <w:rFonts w:asciiTheme="minorHAnsi" w:hAnsiTheme="minorHAnsi" w:cstheme="minorHAnsi"/>
          <w:sz w:val="22"/>
        </w:rPr>
      </w:pPr>
      <w:r w:rsidRPr="00927599">
        <w:rPr>
          <w:rFonts w:asciiTheme="minorHAnsi" w:hAnsiTheme="minorHAnsi" w:cstheme="minorHAnsi"/>
          <w:sz w:val="22"/>
        </w:rPr>
        <w:t>The rate of hiring as shown above is the maximum rate at which a vehicle may be hired. There is no bar in hiring a vehicle at a rate lower than the ceiling rates.</w:t>
      </w:r>
    </w:p>
    <w:p w:rsidR="00927599" w:rsidRPr="00927599" w:rsidRDefault="00927599" w:rsidP="00106E94">
      <w:pPr>
        <w:jc w:val="left"/>
        <w:rPr>
          <w:rFonts w:asciiTheme="minorHAnsi" w:hAnsiTheme="minorHAnsi" w:cstheme="minorHAnsi"/>
          <w:sz w:val="22"/>
        </w:rPr>
      </w:pPr>
    </w:p>
    <w:p w:rsidR="00927599" w:rsidRPr="00927599" w:rsidRDefault="00927599" w:rsidP="00106E94">
      <w:pPr>
        <w:jc w:val="left"/>
        <w:rPr>
          <w:rFonts w:asciiTheme="minorHAnsi" w:hAnsiTheme="minorHAnsi" w:cstheme="minorHAnsi"/>
          <w:sz w:val="22"/>
        </w:rPr>
      </w:pPr>
      <w:r w:rsidRPr="00927599">
        <w:rPr>
          <w:rFonts w:asciiTheme="minorHAnsi" w:hAnsiTheme="minorHAnsi" w:cstheme="minorHAnsi"/>
          <w:sz w:val="22"/>
        </w:rPr>
        <w:t xml:space="preserve">N.B.: Consumption of Diesel and Mobil oil will be calculated on the basis of consumption offered by the </w:t>
      </w:r>
      <w:proofErr w:type="spellStart"/>
      <w:r w:rsidRPr="00927599">
        <w:rPr>
          <w:rFonts w:asciiTheme="minorHAnsi" w:hAnsiTheme="minorHAnsi" w:cstheme="minorHAnsi"/>
          <w:sz w:val="22"/>
        </w:rPr>
        <w:t>quotationer</w:t>
      </w:r>
      <w:proofErr w:type="spellEnd"/>
      <w:r w:rsidRPr="00927599">
        <w:rPr>
          <w:rFonts w:asciiTheme="minorHAnsi" w:hAnsiTheme="minorHAnsi" w:cstheme="minorHAnsi"/>
          <w:sz w:val="22"/>
        </w:rPr>
        <w:t xml:space="preserve"> in item nos. B. 3 &amp; 4 above in case of any excess consumption of Diesel /Mobil oil the cost will be borne by the owner.</w:t>
      </w:r>
    </w:p>
    <w:p w:rsidR="00896C59" w:rsidRDefault="00896C59" w:rsidP="00106E94">
      <w:pPr>
        <w:jc w:val="left"/>
      </w:pPr>
    </w:p>
    <w:p w:rsidR="00927599" w:rsidRPr="00896C59" w:rsidRDefault="00896C59" w:rsidP="00106E94">
      <w:pPr>
        <w:jc w:val="left"/>
        <w:rPr>
          <w:rFonts w:asciiTheme="minorHAnsi" w:hAnsiTheme="minorHAnsi" w:cstheme="minorHAnsi"/>
          <w:sz w:val="22"/>
        </w:rPr>
      </w:pPr>
      <w:r w:rsidRPr="00896C59">
        <w:rPr>
          <w:rFonts w:asciiTheme="minorHAnsi" w:hAnsiTheme="minorHAnsi" w:cstheme="minorHAnsi"/>
          <w:sz w:val="22"/>
        </w:rPr>
        <w:t>I/We hereby declare to abide by the terms and condition, specification etc. as laid down in the Notice of the Quotation”</w:t>
      </w:r>
    </w:p>
    <w:p w:rsidR="00927599" w:rsidRPr="00896C59" w:rsidRDefault="00927599" w:rsidP="00106E94">
      <w:pPr>
        <w:jc w:val="left"/>
        <w:rPr>
          <w:rFonts w:asciiTheme="minorHAnsi" w:hAnsiTheme="minorHAnsi" w:cstheme="minorHAnsi"/>
          <w:sz w:val="22"/>
        </w:rPr>
      </w:pPr>
    </w:p>
    <w:p w:rsidR="00896C59" w:rsidRDefault="00896C59" w:rsidP="00106E94">
      <w:pPr>
        <w:jc w:val="left"/>
        <w:rPr>
          <w:rFonts w:asciiTheme="minorHAnsi" w:hAnsiTheme="minorHAnsi" w:cstheme="minorHAnsi"/>
          <w:sz w:val="22"/>
        </w:rPr>
      </w:pPr>
    </w:p>
    <w:p w:rsidR="00896C59" w:rsidRDefault="00896C59" w:rsidP="00106E94">
      <w:pPr>
        <w:jc w:val="left"/>
        <w:rPr>
          <w:rFonts w:asciiTheme="minorHAnsi" w:hAnsiTheme="minorHAnsi" w:cstheme="minorHAnsi"/>
          <w:sz w:val="22"/>
        </w:rPr>
      </w:pPr>
    </w:p>
    <w:p w:rsidR="00927599" w:rsidRPr="00927599" w:rsidRDefault="00927599" w:rsidP="00896C59">
      <w:pPr>
        <w:ind w:left="5760" w:firstLine="720"/>
        <w:jc w:val="left"/>
        <w:rPr>
          <w:rFonts w:asciiTheme="minorHAnsi" w:hAnsiTheme="minorHAnsi" w:cstheme="minorHAnsi"/>
          <w:sz w:val="22"/>
        </w:rPr>
      </w:pPr>
      <w:r w:rsidRPr="00927599">
        <w:rPr>
          <w:rFonts w:asciiTheme="minorHAnsi" w:hAnsiTheme="minorHAnsi" w:cstheme="minorHAnsi"/>
          <w:sz w:val="22"/>
        </w:rPr>
        <w:t xml:space="preserve">(Dated signature of the </w:t>
      </w:r>
      <w:proofErr w:type="spellStart"/>
      <w:r w:rsidRPr="00927599">
        <w:rPr>
          <w:rFonts w:asciiTheme="minorHAnsi" w:hAnsiTheme="minorHAnsi" w:cstheme="minorHAnsi"/>
          <w:sz w:val="22"/>
        </w:rPr>
        <w:t>Quotationer</w:t>
      </w:r>
      <w:proofErr w:type="spellEnd"/>
      <w:r w:rsidRPr="00927599">
        <w:rPr>
          <w:rFonts w:asciiTheme="minorHAnsi" w:hAnsiTheme="minorHAnsi" w:cstheme="minorHAnsi"/>
          <w:sz w:val="22"/>
        </w:rPr>
        <w:t>)</w:t>
      </w:r>
    </w:p>
    <w:p w:rsidR="00927599" w:rsidRPr="00927599" w:rsidRDefault="00927599" w:rsidP="00106E94">
      <w:pPr>
        <w:jc w:val="left"/>
        <w:rPr>
          <w:rFonts w:asciiTheme="minorHAnsi" w:hAnsiTheme="minorHAnsi" w:cstheme="minorHAnsi"/>
          <w:sz w:val="22"/>
        </w:rPr>
      </w:pPr>
    </w:p>
    <w:sectPr w:rsidR="00927599" w:rsidRPr="00927599" w:rsidSect="00301E3E">
      <w:pgSz w:w="11907" w:h="16839" w:code="9"/>
      <w:pgMar w:top="720" w:right="720" w:bottom="720" w:left="720" w:header="288"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C4E92"/>
    <w:multiLevelType w:val="hybridMultilevel"/>
    <w:tmpl w:val="FAC8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636BDE"/>
    <w:multiLevelType w:val="hybridMultilevel"/>
    <w:tmpl w:val="C74AF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F63770"/>
    <w:multiLevelType w:val="hybridMultilevel"/>
    <w:tmpl w:val="286AE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3959EE"/>
    <w:multiLevelType w:val="hybridMultilevel"/>
    <w:tmpl w:val="D7EC33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compat/>
  <w:rsids>
    <w:rsidRoot w:val="00EA29B5"/>
    <w:rsid w:val="00063869"/>
    <w:rsid w:val="00106E94"/>
    <w:rsid w:val="00163E1F"/>
    <w:rsid w:val="00267182"/>
    <w:rsid w:val="00301E3E"/>
    <w:rsid w:val="004C4729"/>
    <w:rsid w:val="00681943"/>
    <w:rsid w:val="00732569"/>
    <w:rsid w:val="007D07A4"/>
    <w:rsid w:val="008374E3"/>
    <w:rsid w:val="00896C59"/>
    <w:rsid w:val="00927599"/>
    <w:rsid w:val="00A368B2"/>
    <w:rsid w:val="00A47A70"/>
    <w:rsid w:val="00EA29B5"/>
    <w:rsid w:val="00EF3F93"/>
    <w:rsid w:val="00F557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9B5"/>
    <w:pPr>
      <w:spacing w:after="0" w:line="240" w:lineRule="auto"/>
      <w:jc w:val="both"/>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9B5"/>
    <w:rPr>
      <w:rFonts w:ascii="Tahoma" w:hAnsi="Tahoma" w:cs="Tahoma"/>
      <w:sz w:val="16"/>
      <w:szCs w:val="16"/>
    </w:rPr>
  </w:style>
  <w:style w:type="character" w:customStyle="1" w:styleId="BalloonTextChar">
    <w:name w:val="Balloon Text Char"/>
    <w:basedOn w:val="DefaultParagraphFont"/>
    <w:link w:val="BalloonText"/>
    <w:uiPriority w:val="99"/>
    <w:semiHidden/>
    <w:rsid w:val="00EA29B5"/>
    <w:rPr>
      <w:rFonts w:ascii="Tahoma" w:hAnsi="Tahoma" w:cs="Tahoma"/>
      <w:sz w:val="16"/>
      <w:szCs w:val="16"/>
    </w:rPr>
  </w:style>
  <w:style w:type="paragraph" w:styleId="ListParagraph">
    <w:name w:val="List Paragraph"/>
    <w:basedOn w:val="Normal"/>
    <w:uiPriority w:val="34"/>
    <w:qFormat/>
    <w:rsid w:val="00A47A7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dc:creator>
  <cp:lastModifiedBy>aeiwdcontai2023@outlook.com</cp:lastModifiedBy>
  <cp:revision>6</cp:revision>
  <cp:lastPrinted>2023-01-02T08:36:00Z</cp:lastPrinted>
  <dcterms:created xsi:type="dcterms:W3CDTF">2023-01-02T07:09:00Z</dcterms:created>
  <dcterms:modified xsi:type="dcterms:W3CDTF">2024-01-03T10:37:00Z</dcterms:modified>
</cp:coreProperties>
</file>