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A8" w:rsidRDefault="00CA29A8" w:rsidP="00997F9B">
      <w:pPr>
        <w:pStyle w:val="BodyText"/>
        <w:rPr>
          <w:rFonts w:ascii="Times New Roman"/>
          <w:sz w:val="20"/>
        </w:rPr>
      </w:pPr>
    </w:p>
    <w:p w:rsidR="00CA29A8" w:rsidRDefault="000414BB">
      <w:pPr>
        <w:pStyle w:val="Heading3"/>
        <w:spacing w:before="125"/>
        <w:ind w:left="3694" w:right="3692" w:firstLine="0"/>
        <w:jc w:val="center"/>
      </w:pPr>
      <w:r>
        <w:t>GOVERNMENT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WEST</w:t>
      </w:r>
      <w:r>
        <w:rPr>
          <w:spacing w:val="-2"/>
        </w:rPr>
        <w:t xml:space="preserve"> </w:t>
      </w:r>
      <w:r>
        <w:t>BENGAL</w:t>
      </w:r>
    </w:p>
    <w:p w:rsidR="00CA29A8" w:rsidRDefault="000414BB">
      <w:pPr>
        <w:spacing w:before="2"/>
        <w:ind w:left="3703" w:right="3692"/>
        <w:jc w:val="center"/>
        <w:rPr>
          <w:rFonts w:ascii="Cambria"/>
          <w:b/>
        </w:rPr>
      </w:pPr>
      <w:r>
        <w:rPr>
          <w:rFonts w:ascii="Cambria"/>
          <w:b/>
        </w:rPr>
        <w:t>Irrigation and Waterways Directorate</w:t>
      </w:r>
      <w:r>
        <w:rPr>
          <w:rFonts w:ascii="Cambria"/>
          <w:b/>
          <w:spacing w:val="-46"/>
        </w:rPr>
        <w:t xml:space="preserve"> </w:t>
      </w:r>
      <w:proofErr w:type="spellStart"/>
      <w:r>
        <w:rPr>
          <w:rFonts w:ascii="Cambria"/>
          <w:b/>
        </w:rPr>
        <w:t>Teesta</w:t>
      </w:r>
      <w:proofErr w:type="spellEnd"/>
      <w:r>
        <w:rPr>
          <w:rFonts w:ascii="Cambria"/>
          <w:b/>
          <w:spacing w:val="1"/>
        </w:rPr>
        <w:t xml:space="preserve"> </w:t>
      </w:r>
      <w:r>
        <w:rPr>
          <w:rFonts w:ascii="Cambria"/>
          <w:b/>
        </w:rPr>
        <w:t>Barrage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Project</w:t>
      </w:r>
    </w:p>
    <w:p w:rsidR="00CA29A8" w:rsidRDefault="000414BB">
      <w:pPr>
        <w:spacing w:before="2"/>
        <w:ind w:left="3693" w:right="3692"/>
        <w:jc w:val="center"/>
        <w:rPr>
          <w:rFonts w:ascii="Cambria"/>
          <w:b/>
        </w:rPr>
      </w:pPr>
      <w:proofErr w:type="gramStart"/>
      <w:r>
        <w:rPr>
          <w:rFonts w:ascii="Cambria"/>
          <w:b/>
        </w:rPr>
        <w:t>Office of the Sub-Divisional Officer</w:t>
      </w:r>
      <w:r>
        <w:rPr>
          <w:rFonts w:ascii="Cambria"/>
          <w:b/>
          <w:spacing w:val="-46"/>
        </w:rPr>
        <w:t xml:space="preserve"> </w:t>
      </w:r>
      <w:proofErr w:type="spellStart"/>
      <w:r>
        <w:rPr>
          <w:rFonts w:ascii="Cambria"/>
          <w:b/>
        </w:rPr>
        <w:t>Teesta</w:t>
      </w:r>
      <w:proofErr w:type="spellEnd"/>
      <w:r>
        <w:rPr>
          <w:rFonts w:ascii="Cambria"/>
          <w:b/>
        </w:rPr>
        <w:t xml:space="preserve"> Canal Sub-Division No.-II</w:t>
      </w:r>
      <w:r>
        <w:rPr>
          <w:rFonts w:ascii="Cambria"/>
          <w:b/>
          <w:spacing w:val="1"/>
        </w:rPr>
        <w:t xml:space="preserve"> </w:t>
      </w:r>
      <w:proofErr w:type="spellStart"/>
      <w:r>
        <w:rPr>
          <w:rFonts w:ascii="Cambria"/>
          <w:b/>
          <w:u w:val="single"/>
        </w:rPr>
        <w:t>Islampur</w:t>
      </w:r>
      <w:proofErr w:type="spellEnd"/>
      <w:r>
        <w:rPr>
          <w:rFonts w:ascii="Cambria"/>
          <w:b/>
          <w:u w:val="single"/>
        </w:rPr>
        <w:t>, Uttar</w:t>
      </w:r>
      <w:r>
        <w:rPr>
          <w:rFonts w:ascii="Cambria"/>
          <w:b/>
          <w:spacing w:val="-2"/>
          <w:u w:val="single"/>
        </w:rPr>
        <w:t xml:space="preserve"> </w:t>
      </w:r>
      <w:proofErr w:type="spellStart"/>
      <w:r>
        <w:rPr>
          <w:rFonts w:ascii="Cambria"/>
          <w:b/>
          <w:u w:val="single"/>
        </w:rPr>
        <w:t>Dinajpur</w:t>
      </w:r>
      <w:proofErr w:type="spellEnd"/>
      <w:r>
        <w:rPr>
          <w:rFonts w:ascii="Cambria"/>
          <w:b/>
          <w:u w:val="single"/>
        </w:rPr>
        <w:t>.</w:t>
      </w:r>
      <w:proofErr w:type="gramEnd"/>
    </w:p>
    <w:p w:rsidR="00CA29A8" w:rsidRDefault="00CA29A8">
      <w:pPr>
        <w:pStyle w:val="BodyText"/>
        <w:spacing w:before="7"/>
        <w:rPr>
          <w:rFonts w:ascii="Cambria"/>
          <w:b/>
          <w:sz w:val="19"/>
        </w:rPr>
      </w:pPr>
    </w:p>
    <w:p w:rsidR="00CA29A8" w:rsidRDefault="000414BB">
      <w:pPr>
        <w:pStyle w:val="Heading1"/>
        <w:ind w:left="3692"/>
        <w:rPr>
          <w:rFonts w:ascii="Palatino Linotype"/>
          <w:u w:val="none"/>
        </w:rPr>
      </w:pPr>
      <w:r>
        <w:rPr>
          <w:rFonts w:ascii="Palatino Linotype"/>
          <w:u w:val="none"/>
        </w:rPr>
        <w:t>NOTICE</w:t>
      </w:r>
      <w:r>
        <w:rPr>
          <w:rFonts w:ascii="Palatino Linotype"/>
          <w:spacing w:val="-10"/>
          <w:u w:val="none"/>
        </w:rPr>
        <w:t xml:space="preserve"> </w:t>
      </w:r>
      <w:r>
        <w:rPr>
          <w:rFonts w:ascii="Palatino Linotype"/>
          <w:u w:val="none"/>
        </w:rPr>
        <w:t>INVITING</w:t>
      </w:r>
      <w:r>
        <w:rPr>
          <w:rFonts w:ascii="Palatino Linotype"/>
          <w:spacing w:val="-5"/>
          <w:u w:val="none"/>
        </w:rPr>
        <w:t xml:space="preserve"> </w:t>
      </w:r>
      <w:r>
        <w:rPr>
          <w:rFonts w:ascii="Palatino Linotype"/>
          <w:u w:val="none"/>
        </w:rPr>
        <w:t>TENDER</w:t>
      </w:r>
    </w:p>
    <w:p w:rsidR="00CA29A8" w:rsidRDefault="00132689">
      <w:pPr>
        <w:pStyle w:val="BodyText"/>
        <w:spacing w:before="5" w:line="294" w:lineRule="exact"/>
        <w:ind w:left="1534" w:right="1525"/>
        <w:jc w:val="center"/>
      </w:pPr>
      <w:r>
        <w:t xml:space="preserve"> </w:t>
      </w:r>
      <w:r w:rsidR="000414BB">
        <w:t>(For</w:t>
      </w:r>
      <w:r w:rsidR="000414BB">
        <w:rPr>
          <w:spacing w:val="-5"/>
        </w:rPr>
        <w:t xml:space="preserve"> </w:t>
      </w:r>
      <w:r w:rsidR="000414BB">
        <w:t>works</w:t>
      </w:r>
      <w:r w:rsidR="000414BB">
        <w:rPr>
          <w:spacing w:val="-6"/>
        </w:rPr>
        <w:t xml:space="preserve"> </w:t>
      </w:r>
      <w:r w:rsidR="000414BB">
        <w:t>of</w:t>
      </w:r>
      <w:r w:rsidR="000414BB">
        <w:rPr>
          <w:spacing w:val="3"/>
        </w:rPr>
        <w:t xml:space="preserve"> </w:t>
      </w:r>
      <w:r w:rsidR="000414BB">
        <w:t>estimated</w:t>
      </w:r>
      <w:r w:rsidR="000414BB">
        <w:rPr>
          <w:spacing w:val="-4"/>
        </w:rPr>
        <w:t xml:space="preserve"> </w:t>
      </w:r>
      <w:r w:rsidR="000414BB">
        <w:t>cost</w:t>
      </w:r>
      <w:r w:rsidR="000414BB">
        <w:rPr>
          <w:spacing w:val="-4"/>
        </w:rPr>
        <w:t xml:space="preserve"> </w:t>
      </w:r>
      <w:proofErr w:type="spellStart"/>
      <w:r w:rsidR="000414BB">
        <w:t>upto</w:t>
      </w:r>
      <w:proofErr w:type="spellEnd"/>
      <w:r w:rsidR="000414BB">
        <w:rPr>
          <w:spacing w:val="10"/>
        </w:rPr>
        <w:t xml:space="preserve"> </w:t>
      </w:r>
      <w:r w:rsidR="000414BB">
        <w:t>Rs.</w:t>
      </w:r>
      <w:r w:rsidR="000414BB">
        <w:rPr>
          <w:spacing w:val="4"/>
        </w:rPr>
        <w:t xml:space="preserve"> </w:t>
      </w:r>
      <w:r w:rsidR="000414BB">
        <w:t>5.00</w:t>
      </w:r>
      <w:r w:rsidR="000414BB">
        <w:rPr>
          <w:spacing w:val="-4"/>
        </w:rPr>
        <w:t xml:space="preserve"> </w:t>
      </w:r>
      <w:proofErr w:type="spellStart"/>
      <w:r w:rsidR="000414BB">
        <w:t>lakh</w:t>
      </w:r>
      <w:proofErr w:type="spellEnd"/>
      <w:r w:rsidR="000414BB">
        <w:t>)</w:t>
      </w:r>
    </w:p>
    <w:p w:rsidR="00CA29A8" w:rsidRDefault="003E493D" w:rsidP="003E493D">
      <w:pPr>
        <w:pStyle w:val="Title"/>
        <w:ind w:left="0"/>
        <w:jc w:val="left"/>
        <w:rPr>
          <w:w w:val="115"/>
          <w:sz w:val="24"/>
          <w:szCs w:val="24"/>
        </w:rPr>
      </w:pPr>
      <w:r w:rsidRPr="003E493D">
        <w:rPr>
          <w:w w:val="115"/>
          <w:sz w:val="24"/>
          <w:szCs w:val="24"/>
          <w:u w:val="none"/>
        </w:rPr>
        <w:t xml:space="preserve">                           </w:t>
      </w:r>
      <w:r w:rsidR="000414BB" w:rsidRPr="003E493D">
        <w:rPr>
          <w:w w:val="115"/>
          <w:sz w:val="24"/>
          <w:szCs w:val="24"/>
        </w:rPr>
        <w:t>NOTICE</w:t>
      </w:r>
      <w:r w:rsidR="000414BB" w:rsidRPr="003E493D">
        <w:rPr>
          <w:spacing w:val="17"/>
          <w:w w:val="115"/>
          <w:sz w:val="24"/>
          <w:szCs w:val="24"/>
        </w:rPr>
        <w:t xml:space="preserve"> </w:t>
      </w:r>
      <w:r w:rsidR="000414BB" w:rsidRPr="003E493D">
        <w:rPr>
          <w:w w:val="115"/>
          <w:sz w:val="24"/>
          <w:szCs w:val="24"/>
        </w:rPr>
        <w:t>INVITING</w:t>
      </w:r>
      <w:r w:rsidR="000414BB" w:rsidRPr="003E493D">
        <w:rPr>
          <w:spacing w:val="17"/>
          <w:w w:val="115"/>
          <w:sz w:val="24"/>
          <w:szCs w:val="24"/>
        </w:rPr>
        <w:t xml:space="preserve"> </w:t>
      </w:r>
      <w:r w:rsidR="000414BB" w:rsidRPr="003E493D">
        <w:rPr>
          <w:w w:val="115"/>
          <w:sz w:val="24"/>
          <w:szCs w:val="24"/>
        </w:rPr>
        <w:t>TENDER</w:t>
      </w:r>
      <w:r w:rsidR="000414BB" w:rsidRPr="003E493D">
        <w:rPr>
          <w:spacing w:val="17"/>
          <w:w w:val="115"/>
          <w:sz w:val="24"/>
          <w:szCs w:val="24"/>
        </w:rPr>
        <w:t xml:space="preserve"> </w:t>
      </w:r>
      <w:r w:rsidR="000414BB" w:rsidRPr="003E493D">
        <w:rPr>
          <w:w w:val="115"/>
          <w:sz w:val="24"/>
          <w:szCs w:val="24"/>
        </w:rPr>
        <w:t>NO.</w:t>
      </w:r>
      <w:r w:rsidR="000414BB" w:rsidRPr="003E493D">
        <w:rPr>
          <w:rFonts w:ascii="Trebuchet MS" w:hAnsi="Trebuchet MS"/>
          <w:w w:val="115"/>
          <w:sz w:val="24"/>
          <w:szCs w:val="24"/>
        </w:rPr>
        <w:t>–</w:t>
      </w:r>
      <w:r w:rsidR="00EA01A9">
        <w:rPr>
          <w:w w:val="115"/>
          <w:sz w:val="24"/>
          <w:szCs w:val="24"/>
        </w:rPr>
        <w:t>01</w:t>
      </w:r>
      <w:r w:rsidR="000414BB" w:rsidRPr="003E493D">
        <w:rPr>
          <w:w w:val="115"/>
          <w:sz w:val="24"/>
          <w:szCs w:val="24"/>
        </w:rPr>
        <w:t>/SDO/TCSD-II</w:t>
      </w:r>
      <w:r w:rsidR="000414BB" w:rsidRPr="003E493D">
        <w:rPr>
          <w:spacing w:val="19"/>
          <w:w w:val="115"/>
          <w:sz w:val="24"/>
          <w:szCs w:val="24"/>
        </w:rPr>
        <w:t xml:space="preserve"> </w:t>
      </w:r>
      <w:r w:rsidR="000414BB" w:rsidRPr="003E493D">
        <w:rPr>
          <w:w w:val="115"/>
          <w:sz w:val="24"/>
          <w:szCs w:val="24"/>
        </w:rPr>
        <w:t>OF</w:t>
      </w:r>
      <w:r w:rsidR="000414BB" w:rsidRPr="003E493D">
        <w:rPr>
          <w:spacing w:val="19"/>
          <w:w w:val="115"/>
          <w:sz w:val="24"/>
          <w:szCs w:val="24"/>
        </w:rPr>
        <w:t xml:space="preserve"> </w:t>
      </w:r>
      <w:r w:rsidR="000414BB" w:rsidRPr="003E493D">
        <w:rPr>
          <w:w w:val="115"/>
          <w:sz w:val="24"/>
          <w:szCs w:val="24"/>
        </w:rPr>
        <w:t>20</w:t>
      </w:r>
      <w:r w:rsidRPr="003E493D">
        <w:rPr>
          <w:w w:val="115"/>
          <w:sz w:val="24"/>
          <w:szCs w:val="24"/>
        </w:rPr>
        <w:t>2</w:t>
      </w:r>
      <w:r w:rsidR="00EA01A9">
        <w:rPr>
          <w:w w:val="115"/>
          <w:sz w:val="24"/>
          <w:szCs w:val="24"/>
        </w:rPr>
        <w:t>4-25</w:t>
      </w:r>
    </w:p>
    <w:p w:rsidR="00132689" w:rsidRDefault="00132689" w:rsidP="003E493D">
      <w:pPr>
        <w:pStyle w:val="Title"/>
        <w:ind w:left="0"/>
        <w:jc w:val="left"/>
        <w:rPr>
          <w:w w:val="115"/>
          <w:sz w:val="24"/>
          <w:szCs w:val="24"/>
        </w:rPr>
      </w:pPr>
    </w:p>
    <w:p w:rsidR="00CA29A8" w:rsidRPr="00997F9B" w:rsidRDefault="00132689" w:rsidP="00997F9B">
      <w:pPr>
        <w:pStyle w:val="Title"/>
        <w:ind w:left="0" w:firstLine="720"/>
        <w:jc w:val="left"/>
        <w:rPr>
          <w:sz w:val="24"/>
          <w:szCs w:val="24"/>
          <w:u w:val="none"/>
        </w:rPr>
      </w:pPr>
      <w:r w:rsidRPr="00132689">
        <w:rPr>
          <w:u w:val="none"/>
        </w:rPr>
        <w:t>Memo-</w:t>
      </w:r>
      <w:r w:rsidR="004B53E4" w:rsidRPr="004B53E4">
        <w:rPr>
          <w:u w:val="none"/>
        </w:rPr>
        <w:t>160</w:t>
      </w:r>
      <w:r w:rsidR="00997F9B" w:rsidRPr="004B53E4">
        <w:rPr>
          <w:u w:val="none"/>
        </w:rPr>
        <w:t>/N-1</w:t>
      </w:r>
      <w:r w:rsidR="00C255A5">
        <w:rPr>
          <w:u w:val="none"/>
        </w:rPr>
        <w:tab/>
      </w:r>
      <w:r w:rsidR="00C255A5">
        <w:rPr>
          <w:u w:val="none"/>
        </w:rPr>
        <w:tab/>
      </w:r>
      <w:r w:rsidR="00C255A5">
        <w:rPr>
          <w:u w:val="none"/>
        </w:rPr>
        <w:tab/>
      </w:r>
      <w:r w:rsidR="00C255A5">
        <w:rPr>
          <w:u w:val="none"/>
        </w:rPr>
        <w:tab/>
      </w:r>
      <w:r w:rsidR="00C255A5">
        <w:rPr>
          <w:u w:val="none"/>
        </w:rPr>
        <w:tab/>
      </w:r>
      <w:r w:rsidR="00C255A5">
        <w:rPr>
          <w:u w:val="none"/>
        </w:rPr>
        <w:tab/>
      </w:r>
      <w:r w:rsidR="00C255A5">
        <w:rPr>
          <w:u w:val="none"/>
        </w:rPr>
        <w:tab/>
      </w:r>
      <w:r w:rsidR="00997F9B" w:rsidRPr="00132689">
        <w:rPr>
          <w:u w:val="none"/>
        </w:rPr>
        <w:t>Date</w:t>
      </w:r>
      <w:r w:rsidR="00C255A5">
        <w:rPr>
          <w:u w:val="none"/>
        </w:rPr>
        <w:t>-</w:t>
      </w:r>
      <w:r w:rsidR="00C255A5" w:rsidRPr="002A01C3">
        <w:rPr>
          <w:u w:val="none"/>
        </w:rPr>
        <w:t>0</w:t>
      </w:r>
      <w:r w:rsidR="002A01C3" w:rsidRPr="002A01C3">
        <w:rPr>
          <w:u w:val="none"/>
        </w:rPr>
        <w:t>5</w:t>
      </w:r>
      <w:r w:rsidR="00C255A5" w:rsidRPr="002A01C3">
        <w:rPr>
          <w:u w:val="none"/>
        </w:rPr>
        <w:t>.0</w:t>
      </w:r>
      <w:r w:rsidR="002A01C3" w:rsidRPr="002A01C3">
        <w:rPr>
          <w:u w:val="none"/>
        </w:rPr>
        <w:t>7</w:t>
      </w:r>
      <w:r w:rsidR="00C255A5" w:rsidRPr="002A01C3">
        <w:rPr>
          <w:u w:val="none"/>
        </w:rPr>
        <w:t>.2024</w:t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="00997F9B">
        <w:rPr>
          <w:u w:val="none"/>
        </w:rPr>
        <w:tab/>
      </w:r>
      <w:r w:rsidRPr="00132689">
        <w:rPr>
          <w:u w:val="none"/>
        </w:rPr>
        <w:tab/>
      </w:r>
      <w:r w:rsidR="00997F9B">
        <w:rPr>
          <w:u w:val="none"/>
        </w:rPr>
        <w:t xml:space="preserve">      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101"/>
        <w:ind w:hanging="361"/>
        <w:jc w:val="left"/>
      </w:pPr>
      <w:bookmarkStart w:id="0" w:name="1._Invitation"/>
      <w:bookmarkEnd w:id="0"/>
      <w:r>
        <w:t>Invitation</w:t>
      </w:r>
    </w:p>
    <w:p w:rsidR="00CA29A8" w:rsidRDefault="000414BB">
      <w:pPr>
        <w:pStyle w:val="BodyText"/>
        <w:spacing w:before="3"/>
        <w:ind w:left="740" w:right="727" w:firstLine="360"/>
        <w:jc w:val="both"/>
      </w:pPr>
      <w:r>
        <w:t xml:space="preserve">Separate sealed tenders in printed forms are invited by the Sub-Divisional Officer, </w:t>
      </w:r>
      <w:proofErr w:type="spellStart"/>
      <w:r>
        <w:t>Teesta</w:t>
      </w:r>
      <w:proofErr w:type="spellEnd"/>
      <w:r>
        <w:t xml:space="preserve"> Canal</w:t>
      </w:r>
      <w:r>
        <w:rPr>
          <w:spacing w:val="1"/>
        </w:rPr>
        <w:t xml:space="preserve"> </w:t>
      </w:r>
      <w:r>
        <w:t xml:space="preserve">Sub Division No.- II,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 xml:space="preserve"> on behalf of the Governor of West Bengal in West</w:t>
      </w:r>
      <w:r>
        <w:rPr>
          <w:spacing w:val="1"/>
        </w:rPr>
        <w:t xml:space="preserve"> </w:t>
      </w:r>
      <w:r>
        <w:t xml:space="preserve">Bengal Form No. 2911 for the works as per list attached herewith, from eligible </w:t>
      </w:r>
      <w:proofErr w:type="spellStart"/>
      <w:r>
        <w:t>bonafide</w:t>
      </w:r>
      <w:proofErr w:type="spellEnd"/>
      <w:r>
        <w:t xml:space="preserve"> outsiders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experiences/credentials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resources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executing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sum</w:t>
      </w:r>
      <w:r>
        <w:rPr>
          <w:spacing w:val="1"/>
        </w:rPr>
        <w:t xml:space="preserve"> </w:t>
      </w:r>
      <w:r>
        <w:t>equivalent to at least 30% (thirty percent) of estimated value put to tender and the validity of said</w:t>
      </w:r>
      <w:r>
        <w:rPr>
          <w:spacing w:val="1"/>
        </w:rPr>
        <w:t xml:space="preserve"> </w:t>
      </w:r>
      <w:r>
        <w:t>credentials</w:t>
      </w:r>
      <w:r>
        <w:rPr>
          <w:spacing w:val="-1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(five)</w:t>
      </w:r>
      <w:r>
        <w:rPr>
          <w:spacing w:val="-1"/>
        </w:rPr>
        <w:t xml:space="preserve"> </w:t>
      </w:r>
      <w:r>
        <w:t>years.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6" w:after="5"/>
        <w:ind w:hanging="361"/>
        <w:jc w:val="left"/>
      </w:pPr>
      <w:bookmarkStart w:id="1" w:name="2._Details_of_Works"/>
      <w:bookmarkEnd w:id="1"/>
      <w:r>
        <w:t>Details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Works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3635"/>
        <w:gridCol w:w="1421"/>
        <w:gridCol w:w="1248"/>
        <w:gridCol w:w="499"/>
        <w:gridCol w:w="519"/>
        <w:gridCol w:w="1138"/>
        <w:gridCol w:w="1997"/>
      </w:tblGrid>
      <w:tr w:rsidR="00CA29A8">
        <w:trPr>
          <w:trHeight w:val="1768"/>
        </w:trPr>
        <w:tc>
          <w:tcPr>
            <w:tcW w:w="528" w:type="dxa"/>
            <w:tcBorders>
              <w:bottom w:val="single" w:sz="6" w:space="0" w:color="000000"/>
            </w:tcBorders>
          </w:tcPr>
          <w:p w:rsidR="00CA29A8" w:rsidRDefault="00CA29A8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A29A8" w:rsidRDefault="00CA29A8">
            <w:pPr>
              <w:pStyle w:val="TableParagraph"/>
              <w:spacing w:before="2"/>
              <w:rPr>
                <w:rFonts w:ascii="Cambria"/>
                <w:b/>
                <w:sz w:val="30"/>
              </w:rPr>
            </w:pPr>
          </w:p>
          <w:p w:rsidR="00CA29A8" w:rsidRDefault="000414BB">
            <w:pPr>
              <w:pStyle w:val="TableParagraph"/>
              <w:spacing w:line="245" w:lineRule="exact"/>
              <w:ind w:left="153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Sl.</w:t>
            </w:r>
          </w:p>
          <w:p w:rsidR="00CA29A8" w:rsidRDefault="000414BB">
            <w:pPr>
              <w:pStyle w:val="TableParagraph"/>
              <w:spacing w:line="245" w:lineRule="exact"/>
              <w:ind w:left="110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No.</w:t>
            </w:r>
          </w:p>
        </w:tc>
        <w:tc>
          <w:tcPr>
            <w:tcW w:w="3635" w:type="dxa"/>
            <w:tcBorders>
              <w:bottom w:val="single" w:sz="6" w:space="0" w:color="000000"/>
            </w:tcBorders>
          </w:tcPr>
          <w:p w:rsidR="00CA29A8" w:rsidRDefault="00CA29A8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A29A8" w:rsidRDefault="00CA29A8">
            <w:pPr>
              <w:pStyle w:val="TableParagraph"/>
              <w:spacing w:before="2"/>
              <w:rPr>
                <w:rFonts w:ascii="Cambria"/>
                <w:b/>
                <w:sz w:val="30"/>
              </w:rPr>
            </w:pPr>
          </w:p>
          <w:p w:rsidR="00CA29A8" w:rsidRDefault="000414BB">
            <w:pPr>
              <w:pStyle w:val="TableParagraph"/>
              <w:ind w:left="1131" w:right="1112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Name</w:t>
            </w:r>
            <w:r>
              <w:rPr>
                <w:rFonts w:ascii="Cambria"/>
                <w:b/>
                <w:spacing w:val="-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of work</w:t>
            </w:r>
          </w:p>
        </w:tc>
        <w:tc>
          <w:tcPr>
            <w:tcW w:w="1421" w:type="dxa"/>
            <w:tcBorders>
              <w:bottom w:val="single" w:sz="6" w:space="0" w:color="000000"/>
            </w:tcBorders>
          </w:tcPr>
          <w:p w:rsidR="00CA29A8" w:rsidRDefault="00CA29A8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A29A8" w:rsidRDefault="00CA29A8">
            <w:pPr>
              <w:pStyle w:val="TableParagraph"/>
              <w:spacing w:before="2"/>
              <w:rPr>
                <w:rFonts w:ascii="Cambria"/>
                <w:b/>
                <w:sz w:val="30"/>
              </w:rPr>
            </w:pPr>
          </w:p>
          <w:p w:rsidR="00CA29A8" w:rsidRDefault="000414BB">
            <w:pPr>
              <w:pStyle w:val="TableParagraph"/>
              <w:ind w:left="235" w:right="118" w:hanging="101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pacing w:val="-1"/>
                <w:sz w:val="21"/>
              </w:rPr>
              <w:t xml:space="preserve">Amount </w:t>
            </w:r>
            <w:r>
              <w:rPr>
                <w:rFonts w:ascii="Cambria"/>
                <w:b/>
                <w:sz w:val="21"/>
              </w:rPr>
              <w:t>put</w:t>
            </w:r>
            <w:r>
              <w:rPr>
                <w:rFonts w:ascii="Cambria"/>
                <w:b/>
                <w:spacing w:val="-44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to</w:t>
            </w:r>
            <w:r>
              <w:rPr>
                <w:rFonts w:ascii="Cambria"/>
                <w:b/>
                <w:spacing w:val="-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Tender</w:t>
            </w:r>
          </w:p>
        </w:tc>
        <w:tc>
          <w:tcPr>
            <w:tcW w:w="1248" w:type="dxa"/>
            <w:tcBorders>
              <w:bottom w:val="single" w:sz="6" w:space="0" w:color="000000"/>
            </w:tcBorders>
          </w:tcPr>
          <w:p w:rsidR="00CA29A8" w:rsidRDefault="000414BB">
            <w:pPr>
              <w:pStyle w:val="TableParagraph"/>
              <w:spacing w:before="146"/>
              <w:ind w:left="115" w:right="106" w:hanging="1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Earnest</w:t>
            </w:r>
            <w:r>
              <w:rPr>
                <w:rFonts w:ascii="Cambria"/>
                <w:b/>
                <w:spacing w:val="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money</w:t>
            </w:r>
            <w:r>
              <w:rPr>
                <w:rFonts w:ascii="Cambria"/>
                <w:b/>
                <w:spacing w:val="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(2% of the</w:t>
            </w:r>
            <w:r>
              <w:rPr>
                <w:rFonts w:ascii="Cambria"/>
                <w:b/>
                <w:spacing w:val="-44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estimated</w:t>
            </w:r>
            <w:r>
              <w:rPr>
                <w:rFonts w:ascii="Cambria"/>
                <w:b/>
                <w:spacing w:val="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cost put to</w:t>
            </w:r>
            <w:r>
              <w:rPr>
                <w:rFonts w:ascii="Cambria"/>
                <w:b/>
                <w:spacing w:val="-44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tender)</w:t>
            </w:r>
          </w:p>
        </w:tc>
        <w:tc>
          <w:tcPr>
            <w:tcW w:w="499" w:type="dxa"/>
            <w:tcBorders>
              <w:bottom w:val="single" w:sz="6" w:space="0" w:color="000000"/>
            </w:tcBorders>
            <w:textDirection w:val="btLr"/>
          </w:tcPr>
          <w:p w:rsidR="00CA29A8" w:rsidRDefault="000414BB">
            <w:pPr>
              <w:pStyle w:val="TableParagraph"/>
              <w:spacing w:before="27" w:line="250" w:lineRule="atLeast"/>
              <w:ind w:left="597" w:right="164" w:hanging="413"/>
              <w:rPr>
                <w:rFonts w:ascii="Cambria"/>
                <w:b/>
                <w:sz w:val="21"/>
              </w:rPr>
            </w:pPr>
            <w:bookmarkStart w:id="2" w:name="3._Time_Schedule_of_Tender_Procedure"/>
            <w:bookmarkEnd w:id="2"/>
            <w:r>
              <w:rPr>
                <w:rFonts w:ascii="Cambria"/>
                <w:b/>
                <w:sz w:val="21"/>
              </w:rPr>
              <w:t>Cost of Tender</w:t>
            </w:r>
            <w:r>
              <w:rPr>
                <w:rFonts w:ascii="Cambria"/>
                <w:b/>
                <w:spacing w:val="-44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Paper</w:t>
            </w:r>
          </w:p>
        </w:tc>
        <w:tc>
          <w:tcPr>
            <w:tcW w:w="519" w:type="dxa"/>
            <w:tcBorders>
              <w:bottom w:val="single" w:sz="6" w:space="0" w:color="000000"/>
            </w:tcBorders>
            <w:textDirection w:val="btLr"/>
          </w:tcPr>
          <w:p w:rsidR="00CA29A8" w:rsidRDefault="000414BB">
            <w:pPr>
              <w:pStyle w:val="TableParagraph"/>
              <w:spacing w:before="186"/>
              <w:ind w:left="165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Source</w:t>
            </w:r>
            <w:r>
              <w:rPr>
                <w:rFonts w:ascii="Cambria"/>
                <w:b/>
                <w:spacing w:val="-2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of</w:t>
            </w:r>
            <w:r>
              <w:rPr>
                <w:rFonts w:ascii="Cambria"/>
                <w:b/>
                <w:spacing w:val="-2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Fund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:rsidR="00CA29A8" w:rsidRDefault="000414BB">
            <w:pPr>
              <w:pStyle w:val="TableParagraph"/>
              <w:spacing w:before="146"/>
              <w:ind w:left="145" w:right="127" w:hanging="7"/>
              <w:jc w:val="center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Time</w:t>
            </w:r>
            <w:r>
              <w:rPr>
                <w:rFonts w:ascii="Cambria"/>
                <w:b/>
                <w:spacing w:val="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allowed</w:t>
            </w:r>
            <w:r>
              <w:rPr>
                <w:rFonts w:ascii="Cambria"/>
                <w:b/>
                <w:spacing w:val="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for</w:t>
            </w:r>
            <w:r>
              <w:rPr>
                <w:rFonts w:ascii="Cambria"/>
                <w:b/>
                <w:spacing w:val="1"/>
                <w:sz w:val="21"/>
              </w:rPr>
              <w:t xml:space="preserve"> </w:t>
            </w:r>
            <w:proofErr w:type="spellStart"/>
            <w:r>
              <w:rPr>
                <w:rFonts w:ascii="Cambria"/>
                <w:b/>
                <w:sz w:val="21"/>
              </w:rPr>
              <w:t>completi</w:t>
            </w:r>
            <w:proofErr w:type="spellEnd"/>
            <w:r>
              <w:rPr>
                <w:rFonts w:ascii="Cambria"/>
                <w:b/>
                <w:spacing w:val="-44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on</w:t>
            </w:r>
            <w:r>
              <w:rPr>
                <w:rFonts w:ascii="Cambria"/>
                <w:b/>
                <w:spacing w:val="2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of</w:t>
            </w:r>
            <w:r>
              <w:rPr>
                <w:rFonts w:ascii="Cambria"/>
                <w:b/>
                <w:spacing w:val="-1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the</w:t>
            </w:r>
            <w:r>
              <w:rPr>
                <w:rFonts w:ascii="Cambria"/>
                <w:b/>
                <w:spacing w:val="-43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work.</w:t>
            </w:r>
          </w:p>
        </w:tc>
        <w:tc>
          <w:tcPr>
            <w:tcW w:w="1997" w:type="dxa"/>
            <w:tcBorders>
              <w:bottom w:val="single" w:sz="6" w:space="0" w:color="000000"/>
            </w:tcBorders>
          </w:tcPr>
          <w:p w:rsidR="00CA29A8" w:rsidRDefault="00CA29A8">
            <w:pPr>
              <w:pStyle w:val="TableParagraph"/>
              <w:rPr>
                <w:rFonts w:ascii="Cambria"/>
                <w:b/>
                <w:sz w:val="24"/>
              </w:rPr>
            </w:pPr>
          </w:p>
          <w:p w:rsidR="00CA29A8" w:rsidRDefault="00CA29A8">
            <w:pPr>
              <w:pStyle w:val="TableParagraph"/>
              <w:spacing w:before="2"/>
              <w:rPr>
                <w:rFonts w:ascii="Cambria"/>
                <w:b/>
                <w:sz w:val="30"/>
              </w:rPr>
            </w:pPr>
          </w:p>
          <w:p w:rsidR="00CA29A8" w:rsidRDefault="000414BB">
            <w:pPr>
              <w:pStyle w:val="TableParagraph"/>
              <w:ind w:left="428" w:right="383" w:hanging="15"/>
              <w:rPr>
                <w:rFonts w:ascii="Cambria"/>
                <w:b/>
                <w:sz w:val="21"/>
              </w:rPr>
            </w:pPr>
            <w:r>
              <w:rPr>
                <w:rFonts w:ascii="Cambria"/>
                <w:b/>
                <w:sz w:val="21"/>
              </w:rPr>
              <w:t>Eligibility of</w:t>
            </w:r>
            <w:r>
              <w:rPr>
                <w:rFonts w:ascii="Cambria"/>
                <w:b/>
                <w:spacing w:val="-44"/>
                <w:sz w:val="21"/>
              </w:rPr>
              <w:t xml:space="preserve"> </w:t>
            </w:r>
            <w:r>
              <w:rPr>
                <w:rFonts w:ascii="Cambria"/>
                <w:b/>
                <w:sz w:val="21"/>
              </w:rPr>
              <w:t>Contractors</w:t>
            </w:r>
          </w:p>
        </w:tc>
      </w:tr>
      <w:tr w:rsidR="00CA29A8">
        <w:trPr>
          <w:trHeight w:val="232"/>
        </w:trPr>
        <w:tc>
          <w:tcPr>
            <w:tcW w:w="528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14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1</w:t>
            </w:r>
          </w:p>
        </w:tc>
        <w:tc>
          <w:tcPr>
            <w:tcW w:w="3635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1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7</w:t>
            </w:r>
          </w:p>
        </w:tc>
        <w:tc>
          <w:tcPr>
            <w:tcW w:w="1997" w:type="dxa"/>
            <w:tcBorders>
              <w:top w:val="single" w:sz="6" w:space="0" w:color="000000"/>
            </w:tcBorders>
          </w:tcPr>
          <w:p w:rsidR="00CA29A8" w:rsidRDefault="000414BB">
            <w:pPr>
              <w:pStyle w:val="TableParagraph"/>
              <w:spacing w:line="213" w:lineRule="exact"/>
              <w:ind w:left="6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8</w:t>
            </w:r>
          </w:p>
        </w:tc>
      </w:tr>
      <w:tr w:rsidR="00CA29A8">
        <w:trPr>
          <w:trHeight w:val="2457"/>
        </w:trPr>
        <w:tc>
          <w:tcPr>
            <w:tcW w:w="528" w:type="dxa"/>
          </w:tcPr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0414BB">
            <w:pPr>
              <w:pStyle w:val="TableParagraph"/>
              <w:spacing w:before="186"/>
              <w:ind w:left="138" w:right="173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1.</w:t>
            </w:r>
          </w:p>
        </w:tc>
        <w:tc>
          <w:tcPr>
            <w:tcW w:w="3635" w:type="dxa"/>
          </w:tcPr>
          <w:p w:rsidR="00CA29A8" w:rsidRDefault="00CA29A8">
            <w:pPr>
              <w:pStyle w:val="TableParagraph"/>
              <w:spacing w:before="4"/>
              <w:rPr>
                <w:rFonts w:ascii="Cambria"/>
                <w:b/>
                <w:sz w:val="29"/>
              </w:rPr>
            </w:pPr>
          </w:p>
          <w:p w:rsidR="00CA29A8" w:rsidRDefault="00EA01A9">
            <w:pPr>
              <w:pStyle w:val="TableParagraph"/>
              <w:spacing w:before="1"/>
              <w:ind w:left="110" w:right="88" w:hanging="5"/>
              <w:jc w:val="both"/>
            </w:pPr>
            <w:r>
              <w:rPr>
                <w:b/>
                <w:lang w:val="en-IN"/>
              </w:rPr>
              <w:t xml:space="preserve">Emergent bank protection work&amp; repair of </w:t>
            </w:r>
            <w:proofErr w:type="spellStart"/>
            <w:r>
              <w:rPr>
                <w:b/>
                <w:lang w:val="en-IN"/>
              </w:rPr>
              <w:t>raincuts</w:t>
            </w:r>
            <w:proofErr w:type="spellEnd"/>
            <w:r w:rsidR="00D335C2">
              <w:rPr>
                <w:b/>
                <w:lang w:val="en-IN"/>
              </w:rPr>
              <w:t xml:space="preserve"> </w:t>
            </w:r>
            <w:r>
              <w:rPr>
                <w:b/>
                <w:lang w:val="en-IN"/>
              </w:rPr>
              <w:t xml:space="preserve">of MMC in between ch.31.241 km to 32.00 </w:t>
            </w:r>
            <w:proofErr w:type="spellStart"/>
            <w:r>
              <w:rPr>
                <w:b/>
                <w:lang w:val="en-IN"/>
              </w:rPr>
              <w:t>km</w:t>
            </w:r>
            <w:r w:rsidRPr="00245DCC">
              <w:rPr>
                <w:b/>
                <w:lang w:val="en-IN"/>
              </w:rPr>
              <w:t>under</w:t>
            </w:r>
            <w:proofErr w:type="spellEnd"/>
            <w:r w:rsidRPr="00245DCC">
              <w:rPr>
                <w:b/>
                <w:lang w:val="en-IN"/>
              </w:rPr>
              <w:t xml:space="preserve"> </w:t>
            </w:r>
            <w:proofErr w:type="spellStart"/>
            <w:r>
              <w:rPr>
                <w:b/>
                <w:lang w:val="en-IN"/>
              </w:rPr>
              <w:t>Teesta</w:t>
            </w:r>
            <w:proofErr w:type="spellEnd"/>
            <w:r>
              <w:rPr>
                <w:b/>
                <w:lang w:val="en-IN"/>
              </w:rPr>
              <w:t xml:space="preserve"> Canal Sub-Division No-II, </w:t>
            </w:r>
            <w:proofErr w:type="spellStart"/>
            <w:r>
              <w:rPr>
                <w:b/>
                <w:lang w:val="en-IN"/>
              </w:rPr>
              <w:t>Islampur</w:t>
            </w:r>
            <w:proofErr w:type="spellEnd"/>
            <w:r w:rsidRPr="00245DCC">
              <w:rPr>
                <w:b/>
                <w:lang w:val="en-IN"/>
              </w:rPr>
              <w:t xml:space="preserve"> in P.S.&amp; Block- Chopra, Dist.- Uttar </w:t>
            </w:r>
            <w:proofErr w:type="spellStart"/>
            <w:r w:rsidRPr="00245DCC">
              <w:rPr>
                <w:b/>
                <w:lang w:val="en-IN"/>
              </w:rPr>
              <w:t>Dinajpur</w:t>
            </w:r>
            <w:proofErr w:type="spellEnd"/>
            <w:r>
              <w:rPr>
                <w:b/>
                <w:lang w:val="en-IN"/>
              </w:rPr>
              <w:t>.</w:t>
            </w:r>
          </w:p>
        </w:tc>
        <w:tc>
          <w:tcPr>
            <w:tcW w:w="1421" w:type="dxa"/>
          </w:tcPr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4B5E85" w:rsidP="002A01C3">
            <w:pPr>
              <w:pStyle w:val="TableParagraph"/>
              <w:spacing w:before="186"/>
              <w:ind w:left="158" w:right="15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96566.00</w:t>
            </w:r>
          </w:p>
          <w:p w:rsidR="004B5E85" w:rsidRDefault="004B5E85" w:rsidP="002A01C3">
            <w:pPr>
              <w:pStyle w:val="TableParagraph"/>
              <w:spacing w:before="186"/>
              <w:ind w:left="158" w:right="155"/>
              <w:jc w:val="center"/>
              <w:rPr>
                <w:rFonts w:ascii="Cambria" w:hAnsi="Cambria"/>
              </w:rPr>
            </w:pPr>
          </w:p>
        </w:tc>
        <w:tc>
          <w:tcPr>
            <w:tcW w:w="1248" w:type="dxa"/>
          </w:tcPr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0414BB" w:rsidP="004B5E85">
            <w:pPr>
              <w:pStyle w:val="TableParagraph"/>
              <w:spacing w:before="186"/>
              <w:ind w:left="152" w:right="155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₹</w:t>
            </w:r>
            <w:r w:rsidR="003E493D">
              <w:rPr>
                <w:rFonts w:ascii="Cambria" w:hAnsi="Cambria"/>
              </w:rPr>
              <w:t>19</w:t>
            </w:r>
            <w:r w:rsidR="004B5E85">
              <w:rPr>
                <w:rFonts w:ascii="Cambria" w:hAnsi="Cambria"/>
              </w:rPr>
              <w:t>31</w:t>
            </w:r>
            <w:r>
              <w:rPr>
                <w:rFonts w:ascii="Cambria" w:hAnsi="Cambria"/>
              </w:rPr>
              <w:t>.00</w:t>
            </w:r>
          </w:p>
        </w:tc>
        <w:tc>
          <w:tcPr>
            <w:tcW w:w="499" w:type="dxa"/>
          </w:tcPr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0414BB">
            <w:pPr>
              <w:pStyle w:val="TableParagraph"/>
              <w:spacing w:before="186"/>
              <w:ind w:left="91" w:right="87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Nil</w:t>
            </w:r>
          </w:p>
        </w:tc>
        <w:tc>
          <w:tcPr>
            <w:tcW w:w="519" w:type="dxa"/>
            <w:textDirection w:val="btLr"/>
          </w:tcPr>
          <w:p w:rsidR="00CA29A8" w:rsidRDefault="00DA1825">
            <w:pPr>
              <w:pStyle w:val="TableParagraph"/>
              <w:spacing w:before="181"/>
              <w:ind w:left="417"/>
              <w:rPr>
                <w:rFonts w:ascii="Cambria"/>
              </w:rPr>
            </w:pPr>
            <w:r>
              <w:rPr>
                <w:rFonts w:ascii="Cambria"/>
              </w:rPr>
              <w:t>NON PLAN</w:t>
            </w:r>
          </w:p>
        </w:tc>
        <w:tc>
          <w:tcPr>
            <w:tcW w:w="1138" w:type="dxa"/>
          </w:tcPr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rPr>
                <w:rFonts w:ascii="Cambria"/>
                <w:b/>
                <w:sz w:val="26"/>
              </w:rPr>
            </w:pPr>
          </w:p>
          <w:p w:rsidR="00CA29A8" w:rsidRDefault="00CA29A8">
            <w:pPr>
              <w:pStyle w:val="TableParagraph"/>
              <w:spacing w:before="10"/>
              <w:rPr>
                <w:rFonts w:ascii="Cambria"/>
                <w:b/>
                <w:sz w:val="30"/>
              </w:rPr>
            </w:pPr>
          </w:p>
          <w:p w:rsidR="00CA29A8" w:rsidRDefault="00C255A5" w:rsidP="00DA1825">
            <w:pPr>
              <w:pStyle w:val="TableParagraph"/>
              <w:ind w:left="298" w:right="145" w:hanging="125"/>
              <w:rPr>
                <w:rFonts w:ascii="Cambria"/>
              </w:rPr>
            </w:pPr>
            <w:r>
              <w:rPr>
                <w:rFonts w:ascii="Cambria"/>
              </w:rPr>
              <w:t xml:space="preserve">      </w:t>
            </w:r>
            <w:r w:rsidR="00DA1825">
              <w:rPr>
                <w:rFonts w:ascii="Cambria"/>
              </w:rPr>
              <w:t>30</w:t>
            </w:r>
            <w:r>
              <w:rPr>
                <w:rFonts w:ascii="Cambria"/>
              </w:rPr>
              <w:t xml:space="preserve"> </w:t>
            </w:r>
            <w:r w:rsidR="000414BB">
              <w:rPr>
                <w:rFonts w:ascii="Cambria"/>
              </w:rPr>
              <w:t>(</w:t>
            </w:r>
            <w:r w:rsidR="00DA1825">
              <w:rPr>
                <w:rFonts w:ascii="Cambria"/>
              </w:rPr>
              <w:t xml:space="preserve">Thirty </w:t>
            </w:r>
            <w:r w:rsidR="000414BB">
              <w:rPr>
                <w:rFonts w:ascii="Cambria"/>
              </w:rPr>
              <w:t>Days)</w:t>
            </w:r>
          </w:p>
        </w:tc>
        <w:tc>
          <w:tcPr>
            <w:tcW w:w="1997" w:type="dxa"/>
          </w:tcPr>
          <w:p w:rsidR="00CA29A8" w:rsidRDefault="000414BB">
            <w:pPr>
              <w:pStyle w:val="TableParagraph"/>
              <w:spacing w:before="198"/>
              <w:ind w:left="106" w:right="90"/>
              <w:jc w:val="both"/>
              <w:rPr>
                <w:rFonts w:ascii="Cambria"/>
              </w:rPr>
            </w:pPr>
            <w:proofErr w:type="spellStart"/>
            <w:r>
              <w:rPr>
                <w:rFonts w:ascii="Cambria"/>
              </w:rPr>
              <w:t>Bonafide</w:t>
            </w:r>
            <w:proofErr w:type="spellEnd"/>
            <w:r>
              <w:rPr>
                <w:rFonts w:ascii="Cambria"/>
              </w:rPr>
              <w:t xml:space="preserve"> outsiders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having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credential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execution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similar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nature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work of value 30%</w:t>
            </w:r>
            <w:r>
              <w:rPr>
                <w:rFonts w:ascii="Cambria"/>
                <w:spacing w:val="-46"/>
              </w:rPr>
              <w:t xml:space="preserve"> </w:t>
            </w:r>
            <w:r>
              <w:rPr>
                <w:rFonts w:ascii="Cambria"/>
              </w:rPr>
              <w:t>of the amount put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to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tender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within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</w:rPr>
              <w:t>the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last</w:t>
            </w:r>
            <w:r>
              <w:rPr>
                <w:rFonts w:ascii="Cambria"/>
                <w:spacing w:val="2"/>
              </w:rPr>
              <w:t xml:space="preserve"> </w:t>
            </w:r>
            <w:r>
              <w:rPr>
                <w:rFonts w:ascii="Cambria"/>
              </w:rPr>
              <w:t>5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years.</w:t>
            </w:r>
          </w:p>
        </w:tc>
      </w:tr>
    </w:tbl>
    <w:p w:rsidR="00CA29A8" w:rsidRDefault="00CA29A8">
      <w:pPr>
        <w:pStyle w:val="BodyText"/>
        <w:spacing w:before="6"/>
        <w:rPr>
          <w:rFonts w:ascii="Cambria"/>
          <w:b/>
          <w:sz w:val="32"/>
        </w:rPr>
      </w:pPr>
    </w:p>
    <w:p w:rsidR="00CA29A8" w:rsidRDefault="000414BB">
      <w:pPr>
        <w:pStyle w:val="ListParagraph"/>
        <w:numPr>
          <w:ilvl w:val="0"/>
          <w:numId w:val="10"/>
        </w:numPr>
        <w:tabs>
          <w:tab w:val="left" w:pos="1461"/>
        </w:tabs>
        <w:ind w:hanging="361"/>
        <w:jc w:val="left"/>
        <w:rPr>
          <w:rFonts w:ascii="Cambria"/>
          <w:b/>
        </w:rPr>
      </w:pPr>
      <w:r>
        <w:rPr>
          <w:rFonts w:ascii="Cambria"/>
          <w:b/>
        </w:rPr>
        <w:t>Time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Schedule</w:t>
      </w:r>
      <w:r>
        <w:rPr>
          <w:rFonts w:ascii="Cambria"/>
          <w:b/>
          <w:spacing w:val="-4"/>
        </w:rPr>
        <w:t xml:space="preserve"> </w:t>
      </w:r>
      <w:r>
        <w:rPr>
          <w:rFonts w:ascii="Cambria"/>
          <w:b/>
        </w:rPr>
        <w:t>of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Tender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Procedure</w:t>
      </w:r>
    </w:p>
    <w:tbl>
      <w:tblPr>
        <w:tblW w:w="0" w:type="auto"/>
        <w:tblInd w:w="5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6117"/>
        <w:gridCol w:w="1171"/>
        <w:gridCol w:w="2247"/>
      </w:tblGrid>
      <w:tr w:rsidR="00CA29A8">
        <w:trPr>
          <w:trHeight w:val="395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A8" w:rsidRDefault="000414BB">
            <w:pPr>
              <w:pStyle w:val="TableParagraph"/>
              <w:spacing w:before="55"/>
              <w:ind w:left="110"/>
              <w:rPr>
                <w:sz w:val="21"/>
              </w:rPr>
            </w:pP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6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A8" w:rsidRDefault="000414BB">
            <w:pPr>
              <w:pStyle w:val="TableParagraph"/>
              <w:spacing w:before="55"/>
              <w:ind w:left="110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&amp;time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submission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application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tender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A8" w:rsidRDefault="002A01C3" w:rsidP="002A01C3">
            <w:pPr>
              <w:pStyle w:val="TableParagraph"/>
              <w:spacing w:before="55"/>
              <w:ind w:right="82"/>
              <w:rPr>
                <w:sz w:val="21"/>
              </w:rPr>
            </w:pPr>
            <w:r>
              <w:rPr>
                <w:sz w:val="21"/>
              </w:rPr>
              <w:t>08</w:t>
            </w:r>
            <w:r w:rsidR="00DA1825">
              <w:rPr>
                <w:sz w:val="21"/>
              </w:rPr>
              <w:t>.0</w:t>
            </w:r>
            <w:r>
              <w:rPr>
                <w:sz w:val="21"/>
              </w:rPr>
              <w:t>7</w:t>
            </w:r>
            <w:r w:rsidR="00DA1825">
              <w:rPr>
                <w:sz w:val="21"/>
              </w:rPr>
              <w:t>.2024</w:t>
            </w: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9A8" w:rsidRDefault="000414BB">
            <w:pPr>
              <w:pStyle w:val="TableParagraph"/>
              <w:spacing w:before="55"/>
              <w:ind w:left="406" w:right="39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Upto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15.00 hrs.</w:t>
            </w:r>
          </w:p>
        </w:tc>
      </w:tr>
      <w:tr w:rsidR="00DA1825">
        <w:trPr>
          <w:trHeight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144"/>
              <w:ind w:left="110"/>
              <w:rPr>
                <w:sz w:val="21"/>
              </w:rPr>
            </w:pPr>
            <w:r>
              <w:rPr>
                <w:sz w:val="21"/>
              </w:rPr>
              <w:t>ii)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line="280" w:lineRule="atLeast"/>
              <w:ind w:left="110" w:right="100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&amp;time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verification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original documents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of applicants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the office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 SDO/TCSD-II,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Islampur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Uttar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Dinajpur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2A01C3" w:rsidP="002A01C3">
            <w:r>
              <w:rPr>
                <w:sz w:val="21"/>
              </w:rPr>
              <w:t>09</w:t>
            </w:r>
            <w:r w:rsidR="00DA1825" w:rsidRPr="00605692">
              <w:rPr>
                <w:sz w:val="21"/>
              </w:rPr>
              <w:t>.0</w:t>
            </w:r>
            <w:r>
              <w:rPr>
                <w:sz w:val="21"/>
              </w:rPr>
              <w:t>7</w:t>
            </w:r>
            <w:r w:rsidR="00DA1825" w:rsidRPr="00605692">
              <w:rPr>
                <w:sz w:val="21"/>
              </w:rPr>
              <w:t>.2024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ind w:left="294"/>
              <w:rPr>
                <w:sz w:val="21"/>
              </w:rPr>
            </w:pPr>
            <w:r>
              <w:rPr>
                <w:sz w:val="21"/>
              </w:rPr>
              <w:t>From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11.00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</w:p>
          <w:p w:rsidR="00DA1825" w:rsidRDefault="00DA1825">
            <w:pPr>
              <w:pStyle w:val="TableParagraph"/>
              <w:spacing w:line="263" w:lineRule="exact"/>
              <w:ind w:left="688"/>
              <w:rPr>
                <w:sz w:val="21"/>
              </w:rPr>
            </w:pPr>
            <w:r>
              <w:rPr>
                <w:sz w:val="21"/>
              </w:rPr>
              <w:t>16.00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</w:p>
        </w:tc>
      </w:tr>
      <w:tr w:rsidR="00DA1825">
        <w:trPr>
          <w:trHeight w:val="5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143"/>
              <w:ind w:left="110"/>
              <w:rPr>
                <w:sz w:val="21"/>
              </w:rPr>
            </w:pPr>
            <w:r>
              <w:rPr>
                <w:sz w:val="21"/>
              </w:rPr>
              <w:t>iii)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143"/>
              <w:ind w:left="110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&amp;time 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issuing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tender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 w:rsidP="002A01C3">
            <w:r w:rsidRPr="00605692">
              <w:rPr>
                <w:sz w:val="21"/>
              </w:rPr>
              <w:t>1</w:t>
            </w:r>
            <w:r w:rsidR="002A01C3">
              <w:rPr>
                <w:sz w:val="21"/>
              </w:rPr>
              <w:t>1</w:t>
            </w:r>
            <w:r w:rsidRPr="00605692">
              <w:rPr>
                <w:sz w:val="21"/>
              </w:rPr>
              <w:t>.0</w:t>
            </w:r>
            <w:r w:rsidR="002A01C3">
              <w:rPr>
                <w:sz w:val="21"/>
              </w:rPr>
              <w:t>7</w:t>
            </w:r>
            <w:r w:rsidRPr="00605692">
              <w:rPr>
                <w:sz w:val="21"/>
              </w:rPr>
              <w:t>.2024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4"/>
              <w:ind w:left="294"/>
              <w:rPr>
                <w:sz w:val="21"/>
              </w:rPr>
            </w:pPr>
            <w:r>
              <w:rPr>
                <w:sz w:val="21"/>
              </w:rPr>
              <w:t>From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11.00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</w:p>
          <w:p w:rsidR="00DA1825" w:rsidRDefault="00DA1825">
            <w:pPr>
              <w:pStyle w:val="TableParagraph"/>
              <w:spacing w:line="263" w:lineRule="exact"/>
              <w:ind w:left="688"/>
              <w:rPr>
                <w:sz w:val="21"/>
              </w:rPr>
            </w:pPr>
            <w:r>
              <w:rPr>
                <w:sz w:val="21"/>
              </w:rPr>
              <w:t>15.00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hrs.</w:t>
            </w:r>
          </w:p>
        </w:tc>
      </w:tr>
      <w:tr w:rsidR="00DA1825">
        <w:trPr>
          <w:trHeight w:val="5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140"/>
              <w:ind w:left="110"/>
              <w:rPr>
                <w:sz w:val="21"/>
              </w:rPr>
            </w:pPr>
            <w:r>
              <w:rPr>
                <w:sz w:val="21"/>
              </w:rPr>
              <w:t>iv)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line="280" w:lineRule="atLeast"/>
              <w:ind w:left="110" w:right="95"/>
              <w:rPr>
                <w:sz w:val="21"/>
              </w:rPr>
            </w:pPr>
            <w:r>
              <w:rPr>
                <w:sz w:val="21"/>
              </w:rPr>
              <w:t>Last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&amp;time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dropping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tender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forms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chamber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SDO/TCSD-II,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Islampur</w:t>
            </w:r>
            <w:proofErr w:type="spellEnd"/>
            <w:r>
              <w:rPr>
                <w:sz w:val="21"/>
              </w:rPr>
              <w:t>, Uttar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Dinajpur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2A01C3" w:rsidP="002A01C3">
            <w:r>
              <w:rPr>
                <w:sz w:val="21"/>
              </w:rPr>
              <w:t>12</w:t>
            </w:r>
            <w:r w:rsidR="00DA1825">
              <w:rPr>
                <w:sz w:val="21"/>
              </w:rPr>
              <w:t>.</w:t>
            </w:r>
            <w:r w:rsidR="00DA1825" w:rsidRPr="00605692">
              <w:rPr>
                <w:sz w:val="21"/>
              </w:rPr>
              <w:t>0</w:t>
            </w:r>
            <w:r>
              <w:rPr>
                <w:sz w:val="21"/>
              </w:rPr>
              <w:t>7</w:t>
            </w:r>
            <w:r w:rsidR="00DA1825" w:rsidRPr="00605692">
              <w:rPr>
                <w:sz w:val="21"/>
              </w:rPr>
              <w:t>.2024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140"/>
              <w:ind w:left="406" w:right="399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Upto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15.00 hrs.</w:t>
            </w:r>
          </w:p>
        </w:tc>
      </w:tr>
      <w:tr w:rsidR="00DA1825">
        <w:trPr>
          <w:trHeight w:val="56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v)</w:t>
            </w:r>
          </w:p>
        </w:tc>
        <w:tc>
          <w:tcPr>
            <w:tcW w:w="6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line="280" w:lineRule="atLeast"/>
              <w:ind w:left="110" w:right="100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&amp;time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opening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tender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box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chamber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SDO/TCSD-II,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Islampur</w:t>
            </w:r>
            <w:proofErr w:type="spellEnd"/>
            <w:r>
              <w:rPr>
                <w:sz w:val="21"/>
              </w:rPr>
              <w:t>, Uttar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Dinajpur</w:t>
            </w:r>
            <w:proofErr w:type="spellEnd"/>
            <w:r>
              <w:rPr>
                <w:sz w:val="21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2A01C3" w:rsidP="002A01C3">
            <w:r>
              <w:rPr>
                <w:sz w:val="21"/>
              </w:rPr>
              <w:t>15</w:t>
            </w:r>
            <w:r w:rsidR="00DA1825" w:rsidRPr="00605692">
              <w:rPr>
                <w:sz w:val="21"/>
              </w:rPr>
              <w:t>.0</w:t>
            </w:r>
            <w:r>
              <w:rPr>
                <w:sz w:val="21"/>
              </w:rPr>
              <w:t>7</w:t>
            </w:r>
            <w:r w:rsidR="00DA1825" w:rsidRPr="00605692">
              <w:rPr>
                <w:sz w:val="21"/>
              </w:rPr>
              <w:t>.2024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825" w:rsidRDefault="00DA1825">
            <w:pPr>
              <w:pStyle w:val="TableParagraph"/>
              <w:spacing w:before="139"/>
              <w:ind w:left="406" w:right="395"/>
              <w:jc w:val="center"/>
              <w:rPr>
                <w:sz w:val="21"/>
              </w:rPr>
            </w:pPr>
            <w:r>
              <w:rPr>
                <w:sz w:val="21"/>
              </w:rPr>
              <w:t>After15.30 hrs.</w:t>
            </w:r>
          </w:p>
        </w:tc>
      </w:tr>
    </w:tbl>
    <w:p w:rsidR="00CA29A8" w:rsidRDefault="000414BB">
      <w:pPr>
        <w:ind w:left="673" w:right="658"/>
        <w:rPr>
          <w:i/>
          <w:sz w:val="20"/>
        </w:rPr>
      </w:pPr>
      <w:r>
        <w:rPr>
          <w:i/>
          <w:sz w:val="20"/>
        </w:rPr>
        <w:t>N.B:- Under any unavoidable circumstances the above mentioned dates can be rescheduled by the tender inviting authority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without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showing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explanation 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intending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tenderers</w:t>
      </w:r>
      <w:proofErr w:type="spellEnd"/>
      <w:r>
        <w:rPr>
          <w:i/>
          <w:sz w:val="20"/>
        </w:rPr>
        <w:t>.</w:t>
      </w:r>
    </w:p>
    <w:p w:rsidR="00CA29A8" w:rsidRDefault="00CA29A8">
      <w:pPr>
        <w:rPr>
          <w:sz w:val="20"/>
        </w:rPr>
        <w:sectPr w:rsidR="00CA29A8">
          <w:headerReference w:type="even" r:id="rId8"/>
          <w:headerReference w:type="default" r:id="rId9"/>
          <w:footerReference w:type="default" r:id="rId10"/>
          <w:type w:val="continuous"/>
          <w:pgSz w:w="11910" w:h="16840"/>
          <w:pgMar w:top="940" w:right="340" w:bottom="440" w:left="340" w:header="300" w:footer="243" w:gutter="0"/>
          <w:pgNumType w:start="1"/>
          <w:cols w:space="720"/>
        </w:sectPr>
      </w:pPr>
    </w:p>
    <w:p w:rsidR="00CA29A8" w:rsidRDefault="00CA29A8">
      <w:pPr>
        <w:pStyle w:val="BodyText"/>
        <w:spacing w:before="5"/>
        <w:rPr>
          <w:i/>
          <w:sz w:val="14"/>
        </w:rPr>
      </w:pP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101"/>
        <w:ind w:hanging="361"/>
        <w:jc w:val="left"/>
      </w:pPr>
      <w:bookmarkStart w:id="3" w:name="4._Tender_Documents"/>
      <w:bookmarkEnd w:id="3"/>
      <w:r>
        <w:t>Tender</w:t>
      </w:r>
      <w:r>
        <w:rPr>
          <w:spacing w:val="-7"/>
        </w:rPr>
        <w:t xml:space="preserve"> </w:t>
      </w:r>
      <w:r>
        <w:t>Documents</w:t>
      </w:r>
    </w:p>
    <w:p w:rsidR="00CA29A8" w:rsidRDefault="000414BB">
      <w:pPr>
        <w:pStyle w:val="BodyText"/>
        <w:spacing w:before="3"/>
        <w:ind w:left="740" w:right="658" w:firstLine="355"/>
      </w:pPr>
      <w:r>
        <w:t>The</w:t>
      </w:r>
      <w:r>
        <w:rPr>
          <w:spacing w:val="6"/>
        </w:rPr>
        <w:t xml:space="preserve"> </w:t>
      </w:r>
      <w:r>
        <w:t>tender documents</w:t>
      </w:r>
      <w:r>
        <w:rPr>
          <w:spacing w:val="3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followings</w:t>
      </w:r>
      <w:r>
        <w:rPr>
          <w:spacing w:val="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 relevant</w:t>
      </w:r>
      <w:r>
        <w:rPr>
          <w:spacing w:val="1"/>
        </w:rPr>
        <w:t xml:space="preserve"> </w:t>
      </w:r>
      <w:r>
        <w:t>particulars</w:t>
      </w:r>
      <w:r>
        <w:rPr>
          <w:spacing w:val="3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-52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intending</w:t>
      </w:r>
      <w:r>
        <w:rPr>
          <w:spacing w:val="24"/>
        </w:rPr>
        <w:t xml:space="preserve"> </w:t>
      </w:r>
      <w:r>
        <w:t>tenders</w:t>
      </w:r>
      <w:r>
        <w:rPr>
          <w:spacing w:val="2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>duly</w:t>
      </w:r>
      <w:r>
        <w:rPr>
          <w:spacing w:val="22"/>
        </w:rPr>
        <w:t xml:space="preserve"> </w:t>
      </w:r>
      <w:r>
        <w:t>authorized</w:t>
      </w:r>
      <w:r>
        <w:rPr>
          <w:spacing w:val="23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>during</w:t>
      </w:r>
      <w:r>
        <w:rPr>
          <w:spacing w:val="16"/>
        </w:rPr>
        <w:t xml:space="preserve"> </w:t>
      </w:r>
      <w:r>
        <w:t>office</w:t>
      </w:r>
      <w:r>
        <w:rPr>
          <w:spacing w:val="24"/>
        </w:rPr>
        <w:t xml:space="preserve"> </w:t>
      </w:r>
      <w:r>
        <w:t>hours</w:t>
      </w:r>
      <w:r>
        <w:rPr>
          <w:spacing w:val="22"/>
        </w:rPr>
        <w:t xml:space="preserve"> </w:t>
      </w:r>
      <w:r>
        <w:t>between</w:t>
      </w:r>
    </w:p>
    <w:p w:rsidR="00CA29A8" w:rsidRDefault="000414BB">
      <w:pPr>
        <w:pStyle w:val="ListParagraph"/>
        <w:numPr>
          <w:ilvl w:val="1"/>
          <w:numId w:val="9"/>
        </w:numPr>
        <w:tabs>
          <w:tab w:val="left" w:pos="1297"/>
        </w:tabs>
        <w:spacing w:before="2"/>
        <w:ind w:right="729" w:firstLine="0"/>
      </w:pPr>
      <w:r>
        <w:t>AM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4</w:t>
      </w:r>
      <w:r>
        <w:rPr>
          <w:spacing w:val="7"/>
        </w:rPr>
        <w:t xml:space="preserve"> </w:t>
      </w:r>
      <w:r>
        <w:t>PM on</w:t>
      </w:r>
      <w:r>
        <w:rPr>
          <w:spacing w:val="8"/>
        </w:rPr>
        <w:t xml:space="preserve"> </w:t>
      </w:r>
      <w:r>
        <w:t>every</w:t>
      </w:r>
      <w:r>
        <w:rPr>
          <w:spacing w:val="9"/>
        </w:rPr>
        <w:t xml:space="preserve"> </w:t>
      </w:r>
      <w:r>
        <w:t>working</w:t>
      </w:r>
      <w:r>
        <w:rPr>
          <w:spacing w:val="4"/>
        </w:rPr>
        <w:t xml:space="preserve"> </w:t>
      </w:r>
      <w:r>
        <w:t>day,</w:t>
      </w:r>
      <w:r>
        <w:rPr>
          <w:spacing w:val="9"/>
        </w:rPr>
        <w:t xml:space="preserve"> </w:t>
      </w:r>
      <w:r>
        <w:t>till</w:t>
      </w:r>
      <w:r>
        <w:rPr>
          <w:spacing w:val="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tender</w:t>
      </w:r>
      <w:r>
        <w:rPr>
          <w:spacing w:val="2"/>
        </w:rPr>
        <w:t xml:space="preserve"> </w:t>
      </w:r>
      <w:r>
        <w:t>forms</w:t>
      </w:r>
      <w:r>
        <w:rPr>
          <w:spacing w:val="4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office</w:t>
      </w:r>
      <w:r>
        <w:rPr>
          <w:spacing w:val="-5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undersigned: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461"/>
        </w:tabs>
        <w:spacing w:line="294" w:lineRule="exact"/>
        <w:ind w:hanging="294"/>
        <w:jc w:val="left"/>
      </w:pPr>
      <w:r>
        <w:t>Notice</w:t>
      </w:r>
      <w:r>
        <w:rPr>
          <w:spacing w:val="-6"/>
        </w:rPr>
        <w:t xml:space="preserve"> </w:t>
      </w:r>
      <w:r>
        <w:t>inviting</w:t>
      </w:r>
      <w:r>
        <w:rPr>
          <w:spacing w:val="2"/>
        </w:rPr>
        <w:t xml:space="preserve"> </w:t>
      </w:r>
      <w:r>
        <w:t>tender</w:t>
      </w:r>
    </w:p>
    <w:p w:rsidR="00CA29A8" w:rsidRDefault="000414BB">
      <w:pPr>
        <w:pStyle w:val="BodyText"/>
        <w:spacing w:before="1"/>
        <w:ind w:left="1167"/>
      </w:pPr>
      <w:r>
        <w:t>b)</w:t>
      </w:r>
      <w:r>
        <w:rPr>
          <w:spacing w:val="44"/>
        </w:rPr>
        <w:t xml:space="preserve"> </w:t>
      </w:r>
      <w:r>
        <w:t>W.B.F.</w:t>
      </w:r>
      <w:r>
        <w:rPr>
          <w:spacing w:val="-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2911</w:t>
      </w:r>
    </w:p>
    <w:p w:rsidR="00CA29A8" w:rsidRDefault="000414BB">
      <w:pPr>
        <w:pStyle w:val="ListParagraph"/>
        <w:numPr>
          <w:ilvl w:val="0"/>
          <w:numId w:val="8"/>
        </w:numPr>
        <w:tabs>
          <w:tab w:val="left" w:pos="1461"/>
        </w:tabs>
        <w:ind w:right="732" w:hanging="140"/>
        <w:jc w:val="both"/>
      </w:pPr>
      <w:r>
        <w:t>Price</w:t>
      </w:r>
      <w:r>
        <w:rPr>
          <w:spacing w:val="1"/>
        </w:rPr>
        <w:t xml:space="preserve"> </w:t>
      </w:r>
      <w:r>
        <w:t>schedule,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&amp;conditions,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&amp;conditions,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specification</w:t>
      </w:r>
      <w:r>
        <w:rPr>
          <w:spacing w:val="-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documents.</w:t>
      </w:r>
    </w:p>
    <w:p w:rsidR="00CA29A8" w:rsidRDefault="000414BB">
      <w:pPr>
        <w:pStyle w:val="ListParagraph"/>
        <w:numPr>
          <w:ilvl w:val="0"/>
          <w:numId w:val="8"/>
        </w:numPr>
        <w:tabs>
          <w:tab w:val="left" w:pos="1461"/>
        </w:tabs>
        <w:spacing w:before="2"/>
        <w:ind w:right="735" w:hanging="140"/>
        <w:jc w:val="both"/>
      </w:pPr>
      <w:r>
        <w:t>Plans and Drawings where necessary (these will not be required to be submitted with the</w:t>
      </w:r>
      <w:r>
        <w:rPr>
          <w:spacing w:val="1"/>
        </w:rPr>
        <w:t xml:space="preserve"> </w:t>
      </w:r>
      <w:r>
        <w:t>tenders but this will form part of the tender documents at the time of executing the agreement</w:t>
      </w:r>
      <w:r>
        <w:rPr>
          <w:spacing w:val="-52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acceptance)</w:t>
      </w:r>
    </w:p>
    <w:p w:rsidR="00CA29A8" w:rsidRDefault="000414BB">
      <w:pPr>
        <w:pStyle w:val="Heading1"/>
        <w:spacing w:before="118" w:line="237" w:lineRule="auto"/>
        <w:ind w:right="658" w:hanging="1873"/>
        <w:jc w:val="left"/>
        <w:rPr>
          <w:u w:val="none"/>
        </w:rPr>
      </w:pPr>
      <w:r>
        <w:t>ELIGIBILITY</w:t>
      </w:r>
      <w:r>
        <w:rPr>
          <w:spacing w:val="30"/>
        </w:rPr>
        <w:t xml:space="preserve"> </w:t>
      </w:r>
      <w:r>
        <w:t>CRITERIA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TENDERER</w:t>
      </w:r>
      <w:r>
        <w:rPr>
          <w:spacing w:val="37"/>
        </w:rPr>
        <w:t xml:space="preserve"> </w:t>
      </w:r>
      <w:r>
        <w:t>PARTICIPATING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TENDERS</w:t>
      </w:r>
      <w:r>
        <w:rPr>
          <w:spacing w:val="-50"/>
          <w:u w:val="none"/>
        </w:rPr>
        <w:t xml:space="preserve"> </w:t>
      </w:r>
      <w:r>
        <w:t>INCLUDING</w:t>
      </w:r>
      <w:r>
        <w:rPr>
          <w:spacing w:val="10"/>
        </w:rPr>
        <w:t xml:space="preserve"> </w:t>
      </w:r>
      <w:r>
        <w:t>SOME</w:t>
      </w:r>
      <w:r>
        <w:rPr>
          <w:spacing w:val="12"/>
        </w:rPr>
        <w:t xml:space="preserve"> </w:t>
      </w:r>
      <w:r>
        <w:t>TERMS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CONDITIONS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65"/>
        <w:ind w:hanging="361"/>
        <w:jc w:val="left"/>
      </w:pPr>
      <w:bookmarkStart w:id="4" w:name="5._Application_for_Purchase_of_Tender_Fo"/>
      <w:bookmarkEnd w:id="4"/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Forms</w:t>
      </w:r>
    </w:p>
    <w:p w:rsidR="00CA29A8" w:rsidRDefault="000414BB">
      <w:pPr>
        <w:pStyle w:val="BodyText"/>
        <w:spacing w:before="6" w:line="237" w:lineRule="auto"/>
        <w:ind w:left="740" w:right="732" w:firstLine="355"/>
        <w:jc w:val="both"/>
      </w:pPr>
      <w:r>
        <w:t xml:space="preserve">Intending </w:t>
      </w:r>
      <w:proofErr w:type="spellStart"/>
      <w:r>
        <w:t>Tenderers</w:t>
      </w:r>
      <w:proofErr w:type="spellEnd"/>
      <w:r>
        <w:t xml:space="preserve"> have to</w:t>
      </w:r>
      <w:r>
        <w:rPr>
          <w:spacing w:val="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application duly</w:t>
      </w:r>
      <w:r>
        <w:rPr>
          <w:spacing w:val="1"/>
        </w:rPr>
        <w:t xml:space="preserve"> </w:t>
      </w:r>
      <w:r>
        <w:t>enclosed with the</w:t>
      </w:r>
      <w:r>
        <w:rPr>
          <w:spacing w:val="55"/>
        </w:rPr>
        <w:t xml:space="preserve"> </w:t>
      </w:r>
      <w:r>
        <w:t>self-attested copies of</w:t>
      </w:r>
      <w:r>
        <w:rPr>
          <w:spacing w:val="1"/>
        </w:rPr>
        <w:t xml:space="preserve"> </w:t>
      </w:r>
      <w:r>
        <w:t xml:space="preserve">the following documents addressed to the Sub Divisional Officer, </w:t>
      </w:r>
      <w:proofErr w:type="spellStart"/>
      <w:r>
        <w:t>Teesta</w:t>
      </w:r>
      <w:proofErr w:type="spellEnd"/>
      <w:r>
        <w:t xml:space="preserve"> Canal Sub-Division No</w:t>
      </w:r>
      <w:proofErr w:type="gramStart"/>
      <w:r>
        <w:t>.-</w:t>
      </w:r>
      <w:proofErr w:type="gramEnd"/>
      <w:r>
        <w:t xml:space="preserve"> II,</w:t>
      </w:r>
      <w:r>
        <w:rPr>
          <w:spacing w:val="-52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-2"/>
        </w:rPr>
        <w:t xml:space="preserve"> </w:t>
      </w:r>
      <w:r>
        <w:t>Uttar</w:t>
      </w:r>
      <w:r>
        <w:rPr>
          <w:spacing w:val="-4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Heading3"/>
        <w:spacing w:line="296" w:lineRule="exact"/>
        <w:ind w:left="1095" w:firstLine="0"/>
        <w:jc w:val="both"/>
        <w:rPr>
          <w:rFonts w:ascii="Palatino Linotype"/>
        </w:rPr>
      </w:pPr>
      <w:r>
        <w:rPr>
          <w:rFonts w:ascii="Palatino Linotype"/>
        </w:rPr>
        <w:t>Copies of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Documents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735"/>
        </w:tabs>
        <w:spacing w:before="6"/>
        <w:ind w:right="732"/>
        <w:jc w:val="both"/>
      </w:pPr>
      <w:r>
        <w:t xml:space="preserve">Valid 15 digit </w:t>
      </w:r>
      <w:r>
        <w:rPr>
          <w:i/>
        </w:rPr>
        <w:t xml:space="preserve">Goods and Service Tax </w:t>
      </w:r>
      <w:r>
        <w:t>payer Identification Number (GSTIN) as per GST Act,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made compulsory</w:t>
      </w:r>
      <w:r>
        <w:rPr>
          <w:spacing w:val="1"/>
        </w:rPr>
        <w:t xml:space="preserve"> </w:t>
      </w:r>
      <w:r>
        <w:t>by Finance Department,</w:t>
      </w:r>
      <w:r>
        <w:rPr>
          <w:spacing w:val="1"/>
        </w:rPr>
        <w:t xml:space="preserve"> </w:t>
      </w:r>
      <w:proofErr w:type="spellStart"/>
      <w:r>
        <w:t>GoWB</w:t>
      </w:r>
      <w:proofErr w:type="spellEnd"/>
      <w:r>
        <w:t xml:space="preserve"> irrespective of financial</w:t>
      </w:r>
      <w:r>
        <w:rPr>
          <w:spacing w:val="55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of bidders.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735"/>
        </w:tabs>
        <w:spacing w:before="2" w:line="295" w:lineRule="exact"/>
        <w:ind w:hanging="285"/>
        <w:jc w:val="both"/>
      </w:pPr>
      <w:r>
        <w:t>Valid</w:t>
      </w:r>
      <w:r>
        <w:rPr>
          <w:spacing w:val="-2"/>
        </w:rPr>
        <w:t xml:space="preserve"> </w:t>
      </w:r>
      <w:r>
        <w:rPr>
          <w:i/>
        </w:rPr>
        <w:t>PAN</w:t>
      </w:r>
      <w:r>
        <w:rPr>
          <w:i/>
          <w:spacing w:val="-2"/>
        </w:rPr>
        <w:t xml:space="preserve"> </w:t>
      </w:r>
      <w:r>
        <w:rPr>
          <w:i/>
        </w:rPr>
        <w:t>Card</w:t>
      </w:r>
      <w:r>
        <w:rPr>
          <w:i/>
          <w:spacing w:val="-6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 xml:space="preserve">bidder/s </w:t>
      </w:r>
      <w:proofErr w:type="gramStart"/>
      <w:r>
        <w:t>are</w:t>
      </w:r>
      <w:proofErr w:type="gramEnd"/>
      <w:r>
        <w:rPr>
          <w:spacing w:val="2"/>
        </w:rPr>
        <w:t xml:space="preserve"> </w:t>
      </w:r>
      <w:r>
        <w:t>required.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735"/>
        </w:tabs>
        <w:ind w:right="730"/>
        <w:jc w:val="both"/>
      </w:pPr>
      <w:r>
        <w:rPr>
          <w:i/>
        </w:rPr>
        <w:t xml:space="preserve">Professional Tax Payment Certificate (PTPC) or the PT payment </w:t>
      </w:r>
      <w:proofErr w:type="spellStart"/>
      <w:r>
        <w:rPr>
          <w:i/>
        </w:rPr>
        <w:t>challan</w:t>
      </w:r>
      <w:proofErr w:type="spellEnd"/>
      <w:r>
        <w:rPr>
          <w:i/>
        </w:rPr>
        <w:t xml:space="preserve">/ receipt </w:t>
      </w:r>
      <w:r>
        <w:t>for current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year/Waiver</w:t>
      </w:r>
      <w:r>
        <w:rPr>
          <w:spacing w:val="1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of competent</w:t>
      </w:r>
      <w:r>
        <w:rPr>
          <w:spacing w:val="-3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applicable.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817"/>
        </w:tabs>
        <w:ind w:left="1816" w:right="739" w:hanging="361"/>
        <w:jc w:val="both"/>
      </w:pPr>
      <w:r>
        <w:rPr>
          <w:i/>
        </w:rPr>
        <w:t xml:space="preserve">Income Tax Return </w:t>
      </w:r>
      <w:r>
        <w:t>of current assessment Year or,</w:t>
      </w:r>
      <w:r>
        <w:rPr>
          <w:spacing w:val="1"/>
        </w:rPr>
        <w:t xml:space="preserve"> </w:t>
      </w:r>
      <w:r>
        <w:t>IT Return of immediate preceding</w:t>
      </w:r>
      <w:r>
        <w:rPr>
          <w:spacing w:val="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Rules,</w:t>
      </w:r>
      <w:r>
        <w:rPr>
          <w:spacing w:val="-1"/>
        </w:rPr>
        <w:t xml:space="preserve"> </w:t>
      </w:r>
      <w:r>
        <w:t>whichever</w:t>
      </w:r>
      <w:r>
        <w:rPr>
          <w:spacing w:val="-4"/>
        </w:rPr>
        <w:t xml:space="preserve"> </w:t>
      </w:r>
      <w:r>
        <w:t>latest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bidder.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735"/>
        </w:tabs>
        <w:spacing w:before="2"/>
        <w:ind w:right="732"/>
        <w:jc w:val="both"/>
      </w:pPr>
      <w:r>
        <w:rPr>
          <w:i/>
        </w:rPr>
        <w:t>Completion Certificates/Payment Certificate</w:t>
      </w:r>
      <w:r>
        <w:t>(s) for the single similar nature of single work</w:t>
      </w:r>
      <w:r>
        <w:rPr>
          <w:spacing w:val="1"/>
        </w:rPr>
        <w:t xml:space="preserve"> </w:t>
      </w:r>
      <w:r>
        <w:t>worth at least 30% of the value of the work for which tender paper is desired, executed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last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(five)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(to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determined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actual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completion,</w:t>
      </w:r>
      <w:r>
        <w:rPr>
          <w:spacing w:val="1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financial year</w:t>
      </w:r>
      <w:r>
        <w:rPr>
          <w:spacing w:val="-4"/>
        </w:rPr>
        <w:t xml:space="preserve"> </w:t>
      </w:r>
      <w:r>
        <w:t>as Year-1).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817"/>
        </w:tabs>
        <w:ind w:left="1816" w:right="736" w:hanging="361"/>
        <w:jc w:val="both"/>
      </w:pPr>
      <w:r>
        <w:rPr>
          <w:i/>
        </w:rPr>
        <w:t xml:space="preserve">Trade License </w:t>
      </w:r>
      <w:r>
        <w:t>valid up to the date of opening of the Tenders/ Receipt of application for</w:t>
      </w:r>
      <w:r>
        <w:rPr>
          <w:spacing w:val="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License.</w:t>
      </w:r>
    </w:p>
    <w:p w:rsidR="00CA29A8" w:rsidRDefault="000414BB">
      <w:pPr>
        <w:pStyle w:val="ListParagraph"/>
        <w:numPr>
          <w:ilvl w:val="1"/>
          <w:numId w:val="10"/>
        </w:numPr>
        <w:tabs>
          <w:tab w:val="left" w:pos="1817"/>
        </w:tabs>
        <w:ind w:left="1816" w:right="742" w:hanging="361"/>
        <w:jc w:val="both"/>
      </w:pPr>
      <w:r>
        <w:rPr>
          <w:i/>
        </w:rPr>
        <w:t xml:space="preserve">Partnership Deed and Firm Registration Certificate </w:t>
      </w:r>
      <w:r>
        <w:t>from the Registrar of Firms, West Bengal</w:t>
      </w:r>
      <w:r>
        <w:rPr>
          <w:spacing w:val="1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Firms).</w:t>
      </w:r>
    </w:p>
    <w:p w:rsidR="00CA29A8" w:rsidRDefault="000414BB">
      <w:pPr>
        <w:pStyle w:val="ListParagraph"/>
        <w:numPr>
          <w:ilvl w:val="0"/>
          <w:numId w:val="7"/>
        </w:numPr>
        <w:tabs>
          <w:tab w:val="left" w:pos="1451"/>
        </w:tabs>
        <w:spacing w:line="294" w:lineRule="exact"/>
        <w:jc w:val="both"/>
      </w:pPr>
      <w:r>
        <w:t>Eligibility</w:t>
      </w:r>
      <w:r>
        <w:rPr>
          <w:spacing w:val="-3"/>
        </w:rPr>
        <w:t xml:space="preserve"> </w:t>
      </w:r>
      <w:r>
        <w:t>certificate/N.O.C.</w:t>
      </w:r>
      <w:r>
        <w:rPr>
          <w:spacing w:val="-3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A.R.C.S.</w:t>
      </w:r>
      <w:r>
        <w:rPr>
          <w:spacing w:val="-3"/>
        </w:rPr>
        <w:t xml:space="preserve"> </w:t>
      </w:r>
      <w:r>
        <w:t>(for</w:t>
      </w:r>
      <w:r>
        <w:rPr>
          <w:spacing w:val="-1"/>
        </w:rPr>
        <w:t xml:space="preserve"> </w:t>
      </w:r>
      <w:r>
        <w:t>Engineer’s</w:t>
      </w:r>
      <w:r>
        <w:rPr>
          <w:spacing w:val="-2"/>
        </w:rPr>
        <w:t xml:space="preserve"> </w:t>
      </w:r>
      <w:r>
        <w:t>Co-operative</w:t>
      </w:r>
      <w:r>
        <w:rPr>
          <w:spacing w:val="-9"/>
        </w:rPr>
        <w:t xml:space="preserve"> </w:t>
      </w:r>
      <w:r>
        <w:t>only).</w:t>
      </w:r>
    </w:p>
    <w:p w:rsidR="00CA29A8" w:rsidRDefault="000414BB">
      <w:pPr>
        <w:pStyle w:val="ListParagraph"/>
        <w:numPr>
          <w:ilvl w:val="0"/>
          <w:numId w:val="7"/>
        </w:numPr>
        <w:tabs>
          <w:tab w:val="left" w:pos="1451"/>
        </w:tabs>
        <w:spacing w:before="1"/>
        <w:ind w:right="732"/>
        <w:jc w:val="both"/>
      </w:pPr>
      <w:r>
        <w:t>A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showing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presently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Tenderer</w:t>
      </w:r>
      <w:proofErr w:type="spellEnd"/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Irrigation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Waterways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Govt.</w:t>
      </w:r>
      <w:r>
        <w:rPr>
          <w:spacing w:val="1"/>
        </w:rPr>
        <w:t xml:space="preserve"> </w:t>
      </w:r>
      <w:r>
        <w:t>Department/</w:t>
      </w:r>
      <w:r>
        <w:rPr>
          <w:spacing w:val="1"/>
        </w:rPr>
        <w:t xml:space="preserve"> </w:t>
      </w:r>
      <w:r>
        <w:t>Organizations.</w:t>
      </w:r>
    </w:p>
    <w:p w:rsidR="00CA29A8" w:rsidRDefault="000414BB">
      <w:pPr>
        <w:pStyle w:val="ListParagraph"/>
        <w:numPr>
          <w:ilvl w:val="0"/>
          <w:numId w:val="7"/>
        </w:numPr>
        <w:tabs>
          <w:tab w:val="left" w:pos="1591"/>
        </w:tabs>
        <w:spacing w:before="3"/>
        <w:ind w:left="1590" w:right="732" w:hanging="423"/>
        <w:jc w:val="both"/>
      </w:pPr>
      <w:r>
        <w:t>Declaration by the applicant to the effect that there is</w:t>
      </w:r>
      <w:r>
        <w:rPr>
          <w:spacing w:val="1"/>
        </w:rPr>
        <w:t xml:space="preserve"> </w:t>
      </w:r>
      <w:r>
        <w:t>no other applications for Tender</w:t>
      </w:r>
      <w:r>
        <w:rPr>
          <w:spacing w:val="1"/>
        </w:rPr>
        <w:t xml:space="preserve"> </w:t>
      </w:r>
      <w:r>
        <w:t>Paper for working the N.I.T. in which he/she/they has/have common interests and in that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intending</w:t>
      </w:r>
      <w:r>
        <w:rPr>
          <w:spacing w:val="1"/>
        </w:rPr>
        <w:t xml:space="preserve"> </w:t>
      </w:r>
      <w:proofErr w:type="spellStart"/>
      <w:r>
        <w:t>Tenderer</w:t>
      </w:r>
      <w:proofErr w:type="spellEnd"/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name(s)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style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another</w:t>
      </w:r>
      <w:r>
        <w:rPr>
          <w:spacing w:val="1"/>
        </w:rPr>
        <w:t xml:space="preserve"> </w:t>
      </w:r>
      <w:r>
        <w:t>firm/individuals (where he is also officiating) in the application for issuing tender forms</w:t>
      </w:r>
      <w:r>
        <w:rPr>
          <w:spacing w:val="1"/>
        </w:rPr>
        <w:t xml:space="preserve"> </w:t>
      </w:r>
      <w:r>
        <w:t>failing which the decision of the committee regarding the matter will be final and binding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all.</w:t>
      </w:r>
    </w:p>
    <w:p w:rsidR="00CA29A8" w:rsidRDefault="000414BB">
      <w:pPr>
        <w:pStyle w:val="ListParagraph"/>
        <w:numPr>
          <w:ilvl w:val="0"/>
          <w:numId w:val="7"/>
        </w:numPr>
        <w:tabs>
          <w:tab w:val="left" w:pos="1451"/>
        </w:tabs>
        <w:spacing w:before="1"/>
        <w:ind w:right="732"/>
        <w:jc w:val="both"/>
      </w:pPr>
      <w:r>
        <w:t>Declaration by the contractor to the effect that he/they has/have no near relative is posted in</w:t>
      </w:r>
      <w:r>
        <w:rPr>
          <w:spacing w:val="1"/>
        </w:rPr>
        <w:t xml:space="preserve"> </w:t>
      </w:r>
      <w:r>
        <w:t>any offices under the circle which intends to submit tender. In case of near relative posted in</w:t>
      </w:r>
      <w:r>
        <w:rPr>
          <w:spacing w:val="1"/>
        </w:rPr>
        <w:t xml:space="preserve"> </w:t>
      </w:r>
      <w:r>
        <w:t>any offices under the circle, he/they will not be permitted to Tender for works in the circle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Superintending</w:t>
      </w:r>
      <w:r>
        <w:rPr>
          <w:spacing w:val="6"/>
        </w:rPr>
        <w:t xml:space="preserve"> </w:t>
      </w:r>
      <w:r>
        <w:t>Engineer.</w:t>
      </w:r>
    </w:p>
    <w:p w:rsidR="00CA29A8" w:rsidRDefault="00CA29A8">
      <w:pPr>
        <w:jc w:val="both"/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2"/>
        <w:rPr>
          <w:sz w:val="16"/>
        </w:rPr>
      </w:pPr>
    </w:p>
    <w:p w:rsidR="00CA29A8" w:rsidRDefault="000414BB">
      <w:pPr>
        <w:pStyle w:val="ListParagraph"/>
        <w:numPr>
          <w:ilvl w:val="0"/>
          <w:numId w:val="7"/>
        </w:numPr>
        <w:tabs>
          <w:tab w:val="left" w:pos="1451"/>
        </w:tabs>
        <w:spacing w:before="69"/>
        <w:ind w:right="727"/>
        <w:jc w:val="both"/>
      </w:pPr>
      <w:r>
        <w:t>Completion Certificate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executed</w:t>
      </w:r>
      <w:r>
        <w:rPr>
          <w:spacing w:val="1"/>
        </w:rPr>
        <w:t xml:space="preserve"> </w:t>
      </w:r>
      <w:r>
        <w:t>in other</w:t>
      </w:r>
      <w:r>
        <w:rPr>
          <w:spacing w:val="1"/>
        </w:rPr>
        <w:t xml:space="preserve"> </w:t>
      </w:r>
      <w:r>
        <w:t>Departments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Government or</w:t>
      </w:r>
      <w:r>
        <w:rPr>
          <w:spacing w:val="1"/>
        </w:rPr>
        <w:t xml:space="preserve"> </w:t>
      </w:r>
      <w:r>
        <w:t>organizations,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Works(Roads)</w:t>
      </w:r>
      <w:r>
        <w:rPr>
          <w:spacing w:val="1"/>
        </w:rPr>
        <w:t xml:space="preserve"> </w:t>
      </w:r>
      <w:r>
        <w:t>Department,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Department,</w:t>
      </w:r>
      <w:r>
        <w:rPr>
          <w:spacing w:val="1"/>
        </w:rPr>
        <w:t xml:space="preserve"> </w:t>
      </w:r>
      <w:proofErr w:type="spellStart"/>
      <w:r>
        <w:t>Sundarban</w:t>
      </w:r>
      <w:proofErr w:type="spellEnd"/>
      <w:r>
        <w:rPr>
          <w:spacing w:val="1"/>
        </w:rPr>
        <w:t xml:space="preserve"> </w:t>
      </w:r>
      <w:r>
        <w:t>Affairs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Govt.</w:t>
      </w:r>
      <w:r>
        <w:rPr>
          <w:spacing w:val="1"/>
        </w:rPr>
        <w:t xml:space="preserve"> </w:t>
      </w:r>
      <w:r>
        <w:t xml:space="preserve">Departments, </w:t>
      </w:r>
      <w:proofErr w:type="spellStart"/>
      <w:r>
        <w:t>ZillaParishads</w:t>
      </w:r>
      <w:proofErr w:type="spellEnd"/>
      <w:r>
        <w:t>, West Bengal Housing Infrastructure Development Corporation</w:t>
      </w:r>
      <w:r>
        <w:rPr>
          <w:spacing w:val="-52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(WBHIDCO),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Bengal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Electricity</w:t>
      </w:r>
      <w:r>
        <w:rPr>
          <w:spacing w:val="1"/>
        </w:rPr>
        <w:t xml:space="preserve"> </w:t>
      </w:r>
      <w:r>
        <w:t>Distribution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(WBSEDCL), Kolkata Metropolitan Development Authority (KMDA), Kolkata Metropolitan</w:t>
      </w:r>
      <w:r>
        <w:rPr>
          <w:spacing w:val="1"/>
        </w:rPr>
        <w:t xml:space="preserve"> </w:t>
      </w:r>
      <w:r>
        <w:t>Water Sanitation Authority (KMW&amp;SA), Kolkata Municipal Corporation (KMC), Hooghly</w:t>
      </w:r>
      <w:r>
        <w:rPr>
          <w:spacing w:val="1"/>
        </w:rPr>
        <w:t xml:space="preserve"> </w:t>
      </w:r>
      <w:r>
        <w:t>River Bridge Commissioner (HRBC), Engineering Departments of Central Government and</w:t>
      </w:r>
      <w:r>
        <w:rPr>
          <w:spacing w:val="1"/>
        </w:rPr>
        <w:t xml:space="preserve"> </w:t>
      </w:r>
      <w:r>
        <w:t xml:space="preserve">Organization, like </w:t>
      </w:r>
      <w:proofErr w:type="spellStart"/>
      <w:r>
        <w:t>Farakka</w:t>
      </w:r>
      <w:proofErr w:type="spellEnd"/>
      <w:r>
        <w:t xml:space="preserve"> Barrage Project (FBP) Authority, Railways, Kolkata Port Trust</w:t>
      </w:r>
      <w:r>
        <w:rPr>
          <w:spacing w:val="1"/>
        </w:rPr>
        <w:t xml:space="preserve"> </w:t>
      </w:r>
      <w:r>
        <w:t>(KPT), and companies owned or managed by the State Government, i.e. Mackintosh Burn</w:t>
      </w:r>
      <w:r>
        <w:rPr>
          <w:spacing w:val="1"/>
        </w:rPr>
        <w:t xml:space="preserve"> </w:t>
      </w:r>
      <w:r>
        <w:t>Ltd.,</w:t>
      </w:r>
      <w:r>
        <w:rPr>
          <w:spacing w:val="1"/>
        </w:rPr>
        <w:t xml:space="preserve"> </w:t>
      </w:r>
      <w:r>
        <w:t>Westinghouse</w:t>
      </w:r>
      <w:r>
        <w:rPr>
          <w:spacing w:val="1"/>
        </w:rPr>
        <w:t xml:space="preserve"> </w:t>
      </w:r>
      <w:r>
        <w:t>Saxby</w:t>
      </w:r>
      <w:r>
        <w:rPr>
          <w:spacing w:val="1"/>
        </w:rPr>
        <w:t xml:space="preserve"> </w:t>
      </w:r>
      <w:r>
        <w:t>Farmer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Britannia</w:t>
      </w:r>
      <w:r>
        <w:rPr>
          <w:spacing w:val="1"/>
        </w:rPr>
        <w:t xml:space="preserve"> </w:t>
      </w:r>
      <w:r>
        <w:t>Engineering</w:t>
      </w:r>
      <w:r>
        <w:rPr>
          <w:spacing w:val="1"/>
        </w:rPr>
        <w:t xml:space="preserve"> </w:t>
      </w:r>
      <w:r>
        <w:t>Ltd.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considered. Such Completion Certificates are to be issued by an officer not below the rank of</w:t>
      </w:r>
      <w:r>
        <w:rPr>
          <w:spacing w:val="1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>Engineer/Divisional</w:t>
      </w:r>
      <w:r>
        <w:rPr>
          <w:spacing w:val="1"/>
        </w:rPr>
        <w:t xml:space="preserve"> </w:t>
      </w:r>
      <w:r>
        <w:t>Engineer/District</w:t>
      </w:r>
      <w:r>
        <w:rPr>
          <w:spacing w:val="1"/>
        </w:rPr>
        <w:t xml:space="preserve"> </w:t>
      </w:r>
      <w:r>
        <w:t>Engineer/Project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state/Central</w:t>
      </w:r>
      <w:r>
        <w:rPr>
          <w:spacing w:val="1"/>
        </w:rPr>
        <w:t xml:space="preserve"> </w:t>
      </w:r>
      <w:r>
        <w:t>Govt.</w:t>
      </w:r>
      <w:r>
        <w:rPr>
          <w:spacing w:val="1"/>
        </w:rPr>
        <w:t xml:space="preserve"> </w:t>
      </w:r>
      <w:r>
        <w:t>Departments/Organizations.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certificates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countersigned by immediate superior authority of the issuing Authority for all cases other</w:t>
      </w:r>
      <w:r>
        <w:rPr>
          <w:spacing w:val="1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direct/State/Central Govt.</w:t>
      </w:r>
      <w:r>
        <w:rPr>
          <w:spacing w:val="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Railways.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60"/>
        <w:ind w:hanging="361"/>
        <w:jc w:val="left"/>
      </w:pPr>
      <w:bookmarkStart w:id="5" w:name="6._Scope_of_Disqualification_for_Issuing"/>
      <w:bookmarkEnd w:id="5"/>
      <w:r>
        <w:t>Scope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Disqualification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Issuing</w:t>
      </w:r>
      <w:r>
        <w:rPr>
          <w:spacing w:val="-4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Forms</w:t>
      </w:r>
    </w:p>
    <w:p w:rsidR="00CA29A8" w:rsidRDefault="000414BB">
      <w:pPr>
        <w:pStyle w:val="BodyText"/>
        <w:spacing w:before="3"/>
        <w:ind w:left="740" w:right="658" w:firstLine="360"/>
      </w:pPr>
      <w:r>
        <w:t>Due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one</w:t>
      </w:r>
      <w:r>
        <w:rPr>
          <w:spacing w:val="5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followings,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Tender</w:t>
      </w:r>
      <w:r>
        <w:rPr>
          <w:spacing w:val="4"/>
        </w:rPr>
        <w:t xml:space="preserve"> </w:t>
      </w:r>
      <w:r>
        <w:t>Paper</w:t>
      </w:r>
      <w:r>
        <w:rPr>
          <w:spacing w:val="8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issued</w:t>
      </w:r>
      <w:r>
        <w:rPr>
          <w:spacing w:val="1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applicant</w:t>
      </w:r>
      <w:r>
        <w:rPr>
          <w:spacing w:val="-52"/>
        </w:rPr>
        <w:t xml:space="preserve"> </w:t>
      </w:r>
      <w:r>
        <w:t>(Contractors):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spacing w:before="2" w:line="295" w:lineRule="exact"/>
        <w:jc w:val="left"/>
      </w:pPr>
      <w:r>
        <w:t>Delay</w:t>
      </w:r>
      <w:r>
        <w:rPr>
          <w:spacing w:val="-2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(after</w:t>
      </w:r>
      <w:r>
        <w:rPr>
          <w:spacing w:val="-5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time)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spacing w:line="295" w:lineRule="exact"/>
        <w:ind w:hanging="328"/>
        <w:jc w:val="left"/>
      </w:pPr>
      <w:r>
        <w:t>Insufficient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improper</w:t>
      </w:r>
      <w:r>
        <w:rPr>
          <w:spacing w:val="-6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with the applications.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spacing w:before="1"/>
        <w:ind w:hanging="390"/>
        <w:jc w:val="left"/>
      </w:pPr>
      <w:r>
        <w:t>Non-submission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completion,</w:t>
      </w:r>
      <w:r>
        <w:rPr>
          <w:spacing w:val="-3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certificate</w:t>
      </w:r>
      <w:r>
        <w:rPr>
          <w:spacing w:val="-1"/>
        </w:rPr>
        <w:t xml:space="preserve"> </w:t>
      </w:r>
      <w:r>
        <w:t>properly.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spacing w:before="1"/>
        <w:ind w:hanging="385"/>
        <w:jc w:val="left"/>
      </w:pPr>
      <w:r>
        <w:t>Old</w:t>
      </w:r>
      <w:r>
        <w:rPr>
          <w:spacing w:val="-4"/>
        </w:rPr>
        <w:t xml:space="preserve"> </w:t>
      </w:r>
      <w:r>
        <w:t>completion</w:t>
      </w:r>
      <w:r>
        <w:rPr>
          <w:spacing w:val="-3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certificate.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spacing w:before="1"/>
        <w:ind w:hanging="323"/>
        <w:jc w:val="left"/>
      </w:pPr>
      <w:r>
        <w:t>Without</w:t>
      </w:r>
      <w:r>
        <w:rPr>
          <w:spacing w:val="-5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serially</w:t>
      </w:r>
      <w:r>
        <w:rPr>
          <w:spacing w:val="3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documents.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spacing w:before="1"/>
        <w:ind w:right="739" w:hanging="385"/>
        <w:jc w:val="left"/>
      </w:pPr>
      <w:r>
        <w:t>Non-submission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copies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Partnership</w:t>
      </w:r>
      <w:r>
        <w:rPr>
          <w:spacing w:val="3"/>
        </w:rPr>
        <w:t xml:space="preserve"> </w:t>
      </w:r>
      <w:r>
        <w:t>Deed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Firm</w:t>
      </w:r>
      <w:r>
        <w:rPr>
          <w:spacing w:val="4"/>
        </w:rPr>
        <w:t xml:space="preserve"> </w:t>
      </w:r>
      <w:r>
        <w:t>Registration</w:t>
      </w:r>
      <w:r>
        <w:rPr>
          <w:spacing w:val="3"/>
        </w:rPr>
        <w:t xml:space="preserve"> </w:t>
      </w:r>
      <w:r>
        <w:t>Certificate</w:t>
      </w:r>
      <w:r>
        <w:rPr>
          <w:spacing w:val="2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Registrar</w:t>
      </w:r>
      <w:r>
        <w:rPr>
          <w:spacing w:val="-9"/>
        </w:rPr>
        <w:t xml:space="preserve"> </w:t>
      </w:r>
      <w:r>
        <w:t>of Firms,</w:t>
      </w:r>
      <w:r>
        <w:rPr>
          <w:spacing w:val="4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Bengal</w:t>
      </w:r>
      <w:r>
        <w:rPr>
          <w:spacing w:val="4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Firms).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ind w:right="733" w:hanging="452"/>
        <w:jc w:val="left"/>
      </w:pPr>
      <w:r>
        <w:t>Valid N.O.C. issued by A.R.C.S. of the concern District (In case of un-employed Engineers</w:t>
      </w:r>
      <w:r>
        <w:rPr>
          <w:spacing w:val="-52"/>
        </w:rPr>
        <w:t xml:space="preserve"> </w:t>
      </w:r>
      <w:r>
        <w:t>Co-operative</w:t>
      </w:r>
      <w:r>
        <w:rPr>
          <w:spacing w:val="1"/>
        </w:rPr>
        <w:t xml:space="preserve"> </w:t>
      </w:r>
      <w:r>
        <w:t>Societies</w:t>
      </w:r>
      <w:r>
        <w:rPr>
          <w:spacing w:val="4"/>
        </w:rPr>
        <w:t xml:space="preserve"> </w:t>
      </w:r>
      <w:r>
        <w:t>Ltd.)</w:t>
      </w:r>
    </w:p>
    <w:p w:rsidR="00CA29A8" w:rsidRDefault="000414BB">
      <w:pPr>
        <w:pStyle w:val="ListParagraph"/>
        <w:numPr>
          <w:ilvl w:val="0"/>
          <w:numId w:val="6"/>
        </w:numPr>
        <w:tabs>
          <w:tab w:val="left" w:pos="1735"/>
        </w:tabs>
        <w:ind w:right="738" w:hanging="515"/>
        <w:jc w:val="left"/>
      </w:pPr>
      <w:r>
        <w:t>Submission</w:t>
      </w:r>
      <w:r>
        <w:rPr>
          <w:spacing w:val="1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loose</w:t>
      </w:r>
      <w:r>
        <w:rPr>
          <w:spacing w:val="18"/>
        </w:rPr>
        <w:t xml:space="preserve"> </w:t>
      </w:r>
      <w:r>
        <w:t>application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documents</w:t>
      </w:r>
      <w:r>
        <w:rPr>
          <w:spacing w:val="20"/>
        </w:rPr>
        <w:t xml:space="preserve"> </w:t>
      </w:r>
      <w:r>
        <w:t>excepting</w:t>
      </w:r>
      <w:r>
        <w:rPr>
          <w:spacing w:val="20"/>
        </w:rPr>
        <w:t xml:space="preserve"> </w:t>
      </w:r>
      <w:r>
        <w:t>booklet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constrict</w:t>
      </w:r>
      <w:r>
        <w:rPr>
          <w:spacing w:val="-52"/>
        </w:rPr>
        <w:t xml:space="preserve"> </w:t>
      </w:r>
      <w:r>
        <w:t>stitching.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5"/>
        <w:ind w:hanging="361"/>
        <w:jc w:val="left"/>
      </w:pPr>
      <w:bookmarkStart w:id="6" w:name="7._Fulfillment_of_Criteria_and_Issue_of_"/>
      <w:bookmarkEnd w:id="6"/>
      <w:r>
        <w:t>Fulfillment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Issue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Paper</w:t>
      </w:r>
    </w:p>
    <w:p w:rsidR="00CA29A8" w:rsidRDefault="000414BB">
      <w:pPr>
        <w:pStyle w:val="BodyText"/>
        <w:spacing w:before="4"/>
        <w:ind w:left="740" w:right="658" w:firstLine="355"/>
      </w:pPr>
      <w:r>
        <w:t>All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stated</w:t>
      </w:r>
      <w:r>
        <w:rPr>
          <w:spacing w:val="15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5</w:t>
      </w:r>
      <w:r>
        <w:rPr>
          <w:spacing w:val="2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(</w:t>
      </w:r>
      <w:proofErr w:type="spellStart"/>
      <w:r>
        <w:t>i</w:t>
      </w:r>
      <w:proofErr w:type="spellEnd"/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viii)</w:t>
      </w:r>
      <w:r>
        <w:rPr>
          <w:spacing w:val="14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fulfilled</w:t>
      </w:r>
      <w:r>
        <w:rPr>
          <w:spacing w:val="15"/>
        </w:rPr>
        <w:t xml:space="preserve"> </w:t>
      </w:r>
      <w:r>
        <w:t>properly,</w:t>
      </w:r>
      <w:r>
        <w:rPr>
          <w:spacing w:val="17"/>
        </w:rPr>
        <w:t xml:space="preserve"> </w:t>
      </w:r>
      <w:r>
        <w:t>pending</w:t>
      </w:r>
      <w:r>
        <w:rPr>
          <w:spacing w:val="-52"/>
        </w:rPr>
        <w:t xml:space="preserve"> </w:t>
      </w:r>
      <w:bookmarkStart w:id="7" w:name="8._Order_for_Issue_of_Tender_forms"/>
      <w:bookmarkEnd w:id="7"/>
      <w:r>
        <w:t>fulfillment</w:t>
      </w:r>
      <w:r>
        <w:rPr>
          <w:spacing w:val="-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Forms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8"/>
        <w:ind w:hanging="361"/>
        <w:jc w:val="left"/>
      </w:pPr>
      <w: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forms</w:t>
      </w:r>
    </w:p>
    <w:p w:rsidR="00CA29A8" w:rsidRDefault="000414BB">
      <w:pPr>
        <w:pStyle w:val="BodyText"/>
        <w:spacing w:before="3"/>
        <w:ind w:left="740" w:right="727" w:firstLine="355"/>
        <w:jc w:val="both"/>
      </w:pPr>
      <w:r>
        <w:t>The application of the intending bidder along with all the documents so received by the office of</w:t>
      </w:r>
      <w:r>
        <w:rPr>
          <w:spacing w:val="-52"/>
        </w:rPr>
        <w:t xml:space="preserve"> </w:t>
      </w:r>
      <w:r>
        <w:t>the undersigned will be verified by the Tender Evaluation Committee (As per I&amp;WD G.O. No. 240-</w:t>
      </w:r>
      <w:r>
        <w:rPr>
          <w:spacing w:val="1"/>
        </w:rPr>
        <w:t xml:space="preserve"> </w:t>
      </w:r>
      <w:r>
        <w:t>IB    dated: 01/08/2017) on the scheduled date and time as mentioned in Para 3 and the decision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issuance</w:t>
      </w:r>
      <w:r>
        <w:rPr>
          <w:spacing w:val="-9"/>
        </w:rPr>
        <w:t xml:space="preserve"> </w:t>
      </w:r>
      <w:r>
        <w:t>of tender documents</w:t>
      </w:r>
      <w:r>
        <w:rPr>
          <w:spacing w:val="-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binding.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4"/>
        <w:ind w:hanging="361"/>
        <w:jc w:val="left"/>
      </w:pPr>
      <w:bookmarkStart w:id="8" w:name="9._Not_satisfied_with_the_Decision_of_th"/>
      <w:bookmarkEnd w:id="8"/>
      <w:r>
        <w:t>Not</w:t>
      </w:r>
      <w:r>
        <w:rPr>
          <w:spacing w:val="-4"/>
        </w:rPr>
        <w:t xml:space="preserve"> </w:t>
      </w:r>
      <w:r>
        <w:t>satisfied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Committee</w:t>
      </w:r>
      <w:r>
        <w:rPr>
          <w:spacing w:val="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Issuing</w:t>
      </w:r>
      <w:r>
        <w:rPr>
          <w:spacing w:val="-3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Paper</w:t>
      </w:r>
    </w:p>
    <w:p w:rsidR="00CA29A8" w:rsidRDefault="000414BB">
      <w:pPr>
        <w:pStyle w:val="BodyText"/>
        <w:spacing w:before="4"/>
        <w:ind w:left="740" w:right="731" w:firstLine="355"/>
        <w:jc w:val="both"/>
      </w:pPr>
      <w:r>
        <w:t xml:space="preserve">Intending </w:t>
      </w:r>
      <w:proofErr w:type="spellStart"/>
      <w:r>
        <w:t>Tenderers</w:t>
      </w:r>
      <w:proofErr w:type="spellEnd"/>
      <w:r>
        <w:t xml:space="preserve"> not satisfied with the decision of the Tender Paper Issuing Authority, may</w:t>
      </w:r>
      <w:r>
        <w:rPr>
          <w:spacing w:val="1"/>
        </w:rPr>
        <w:t xml:space="preserve"> </w:t>
      </w:r>
      <w:r>
        <w:t>prefer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officer.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Superintending</w:t>
      </w:r>
      <w:r>
        <w:rPr>
          <w:spacing w:val="1"/>
        </w:rPr>
        <w:t xml:space="preserve"> </w:t>
      </w:r>
      <w:r>
        <w:t>Engineer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Appellate Authority for the disputed tenders. Necessary communication regarding his/their appeal</w:t>
      </w:r>
      <w:r>
        <w:rPr>
          <w:spacing w:val="1"/>
        </w:rPr>
        <w:t xml:space="preserve"> </w:t>
      </w:r>
      <w:r>
        <w:t>to the Appellate Authority must be brought to the</w:t>
      </w:r>
      <w:r>
        <w:rPr>
          <w:spacing w:val="1"/>
        </w:rPr>
        <w:t xml:space="preserve"> </w:t>
      </w:r>
      <w:r>
        <w:t>notice of such Authority within</w:t>
      </w:r>
      <w:r>
        <w:rPr>
          <w:spacing w:val="55"/>
        </w:rPr>
        <w:t xml:space="preserve"> </w:t>
      </w:r>
      <w:r>
        <w:t>two working</w:t>
      </w:r>
      <w:r>
        <w:rPr>
          <w:spacing w:val="1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after the date of</w:t>
      </w:r>
      <w:r>
        <w:rPr>
          <w:spacing w:val="1"/>
        </w:rPr>
        <w:t xml:space="preserve"> </w:t>
      </w:r>
      <w:r>
        <w:t>issue of</w:t>
      </w:r>
      <w:r>
        <w:rPr>
          <w:spacing w:val="1"/>
        </w:rPr>
        <w:t xml:space="preserve"> </w:t>
      </w:r>
      <w:r>
        <w:t>tender paper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copy of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should 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 to the Tender Paper Issuing Authority within the same period, failing which no such</w:t>
      </w:r>
      <w:r>
        <w:rPr>
          <w:spacing w:val="1"/>
        </w:rPr>
        <w:t xml:space="preserve"> </w:t>
      </w:r>
      <w:r>
        <w:t>appeal</w:t>
      </w:r>
      <w:r>
        <w:rPr>
          <w:spacing w:val="4"/>
        </w:rPr>
        <w:t xml:space="preserve"> </w:t>
      </w:r>
      <w:r>
        <w:t>will be</w:t>
      </w:r>
      <w:r>
        <w:rPr>
          <w:spacing w:val="2"/>
        </w:rPr>
        <w:t xml:space="preserve"> </w:t>
      </w:r>
      <w:r>
        <w:t>entertained.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6"/>
        <w:ind w:hanging="361"/>
        <w:jc w:val="left"/>
      </w:pPr>
      <w:bookmarkStart w:id="9" w:name="10._Purchase_of_Tender_Forms"/>
      <w:bookmarkEnd w:id="9"/>
      <w:r>
        <w:t>Purchase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Forms</w:t>
      </w:r>
    </w:p>
    <w:p w:rsidR="00CA29A8" w:rsidRDefault="000414BB">
      <w:pPr>
        <w:pStyle w:val="BodyText"/>
        <w:spacing w:before="11" w:line="237" w:lineRule="auto"/>
        <w:ind w:left="740" w:right="732" w:firstLine="355"/>
        <w:jc w:val="both"/>
      </w:pPr>
      <w:r>
        <w:t>Tender documents etc. will be available free of cost and be issued from the office of the Sub-</w:t>
      </w:r>
      <w:r>
        <w:rPr>
          <w:spacing w:val="1"/>
        </w:rPr>
        <w:t xml:space="preserve"> </w:t>
      </w:r>
      <w:r>
        <w:t>Divisional</w:t>
      </w:r>
      <w:r>
        <w:rPr>
          <w:spacing w:val="47"/>
        </w:rPr>
        <w:t xml:space="preserve"> </w:t>
      </w:r>
      <w:r>
        <w:t>Officer,</w:t>
      </w:r>
      <w:r>
        <w:rPr>
          <w:spacing w:val="51"/>
        </w:rPr>
        <w:t xml:space="preserve"> </w:t>
      </w:r>
      <w:proofErr w:type="spellStart"/>
      <w:r>
        <w:t>Teesta</w:t>
      </w:r>
      <w:proofErr w:type="spellEnd"/>
      <w:r>
        <w:rPr>
          <w:spacing w:val="44"/>
        </w:rPr>
        <w:t xml:space="preserve"> </w:t>
      </w:r>
      <w:r>
        <w:t>Canal</w:t>
      </w:r>
      <w:r>
        <w:rPr>
          <w:spacing w:val="46"/>
        </w:rPr>
        <w:t xml:space="preserve"> </w:t>
      </w:r>
      <w:r>
        <w:t>Sub</w:t>
      </w:r>
      <w:r>
        <w:rPr>
          <w:spacing w:val="42"/>
        </w:rPr>
        <w:t xml:space="preserve"> </w:t>
      </w:r>
      <w:r>
        <w:t>Division</w:t>
      </w:r>
      <w:r>
        <w:rPr>
          <w:spacing w:val="45"/>
        </w:rPr>
        <w:t xml:space="preserve"> </w:t>
      </w:r>
      <w:r>
        <w:t>No.-</w:t>
      </w:r>
      <w:r>
        <w:rPr>
          <w:spacing w:val="42"/>
        </w:rPr>
        <w:t xml:space="preserve"> </w:t>
      </w:r>
      <w:r>
        <w:t>II,</w:t>
      </w:r>
      <w:r>
        <w:rPr>
          <w:spacing w:val="46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46"/>
        </w:rPr>
        <w:t xml:space="preserve"> </w:t>
      </w:r>
      <w:r>
        <w:t>Uttar</w:t>
      </w:r>
      <w:r>
        <w:rPr>
          <w:spacing w:val="43"/>
        </w:rPr>
        <w:t xml:space="preserve"> </w:t>
      </w:r>
      <w:proofErr w:type="spellStart"/>
      <w:r>
        <w:t>Dinajpur</w:t>
      </w:r>
      <w:proofErr w:type="spellEnd"/>
      <w:r>
        <w:t>.</w:t>
      </w:r>
      <w:r>
        <w:rPr>
          <w:spacing w:val="45"/>
        </w:rPr>
        <w:t xml:space="preserve"> </w:t>
      </w:r>
      <w:r>
        <w:t>Cost</w:t>
      </w:r>
      <w:r>
        <w:rPr>
          <w:spacing w:val="44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tender</w:t>
      </w:r>
    </w:p>
    <w:p w:rsidR="00CA29A8" w:rsidRDefault="00CA29A8">
      <w:pPr>
        <w:spacing w:line="237" w:lineRule="auto"/>
        <w:jc w:val="both"/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0"/>
        <w:rPr>
          <w:sz w:val="19"/>
        </w:rPr>
      </w:pPr>
    </w:p>
    <w:p w:rsidR="00CA29A8" w:rsidRDefault="000414BB">
      <w:pPr>
        <w:pStyle w:val="BodyText"/>
        <w:spacing w:before="30"/>
        <w:ind w:left="740" w:right="734"/>
        <w:jc w:val="both"/>
      </w:pPr>
      <w:proofErr w:type="gramStart"/>
      <w:r>
        <w:t>document</w:t>
      </w:r>
      <w:proofErr w:type="gramEnd"/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execution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contract/agreements.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contractors/bidders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wherever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suitably</w:t>
      </w:r>
      <w:r>
        <w:rPr>
          <w:spacing w:val="1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asking</w:t>
      </w:r>
      <w:r>
        <w:rPr>
          <w:spacing w:val="1"/>
        </w:rPr>
        <w:t xml:space="preserve"> </w:t>
      </w:r>
      <w:r>
        <w:t>additional multiple copies of drawings, specifications, Schedule of Rates booklet (</w:t>
      </w:r>
      <w:proofErr w:type="spellStart"/>
      <w:r>
        <w:t>SoR</w:t>
      </w:r>
      <w:proofErr w:type="spellEnd"/>
      <w:r>
        <w:t>) etc. and such</w:t>
      </w:r>
      <w:r>
        <w:rPr>
          <w:spacing w:val="-52"/>
        </w:rPr>
        <w:t xml:space="preserve"> </w:t>
      </w:r>
      <w:r>
        <w:t>fee may be suitably determined by the Tender Inviting Authority as per norms. The intending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t xml:space="preserve"> are requested to present themselves personally or send their authorized representative 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schedule.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stamped</w:t>
      </w:r>
      <w:r>
        <w:rPr>
          <w:spacing w:val="-3"/>
        </w:rPr>
        <w:t xml:space="preserve"> </w:t>
      </w:r>
      <w:r>
        <w:t>paper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presence</w:t>
      </w:r>
      <w:r>
        <w:rPr>
          <w:spacing w:val="-8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1st</w:t>
      </w:r>
      <w:r>
        <w:rPr>
          <w:spacing w:val="-3"/>
        </w:rPr>
        <w:t xml:space="preserve"> </w:t>
      </w:r>
      <w:r>
        <w:t>class</w:t>
      </w:r>
      <w:r>
        <w:rPr>
          <w:spacing w:val="3"/>
        </w:rPr>
        <w:t xml:space="preserve"> </w:t>
      </w:r>
      <w:r>
        <w:t>Judicial Magistrate</w:t>
      </w:r>
      <w:r>
        <w:rPr>
          <w:spacing w:val="-8"/>
        </w:rPr>
        <w:t xml:space="preserve"> </w:t>
      </w:r>
      <w:r>
        <w:t>or Notary</w:t>
      </w:r>
      <w:r>
        <w:rPr>
          <w:spacing w:val="4"/>
        </w:rPr>
        <w:t xml:space="preserve"> </w:t>
      </w:r>
      <w:r>
        <w:t>Public.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7"/>
        <w:ind w:hanging="361"/>
        <w:jc w:val="left"/>
      </w:pPr>
      <w:bookmarkStart w:id="10" w:name="11._Inspection_to_Site_by_the_Intending_"/>
      <w:bookmarkEnd w:id="10"/>
      <w:r>
        <w:t>Inspection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Intending</w:t>
      </w:r>
      <w:r>
        <w:rPr>
          <w:spacing w:val="-3"/>
        </w:rPr>
        <w:t xml:space="preserve"> </w:t>
      </w:r>
      <w:proofErr w:type="spellStart"/>
      <w:r>
        <w:t>Tenderer</w:t>
      </w:r>
      <w:proofErr w:type="spellEnd"/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Tender</w:t>
      </w:r>
    </w:p>
    <w:p w:rsidR="00CA29A8" w:rsidRDefault="000414BB">
      <w:pPr>
        <w:pStyle w:val="BodyText"/>
        <w:spacing w:before="4"/>
        <w:ind w:left="740" w:right="733" w:firstLine="355"/>
        <w:jc w:val="both"/>
      </w:pPr>
      <w:r>
        <w:t>Before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Tender,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intending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himself/themselves</w:t>
      </w:r>
      <w:r>
        <w:rPr>
          <w:spacing w:val="1"/>
        </w:rPr>
        <w:t xml:space="preserve"> </w:t>
      </w:r>
      <w:r>
        <w:t>acquainted thoroughly with the local conditions prevailing, by actual inspection of the site and take</w:t>
      </w:r>
      <w:r>
        <w:rPr>
          <w:spacing w:val="1"/>
        </w:rPr>
        <w:t xml:space="preserve"> </w:t>
      </w:r>
      <w:r>
        <w:t>in to considerations all factors and difficulties likely to be involved in the execution of work in all</w:t>
      </w:r>
      <w:r>
        <w:rPr>
          <w:spacing w:val="1"/>
        </w:rPr>
        <w:t xml:space="preserve"> </w:t>
      </w:r>
      <w:r>
        <w:t>aspects including transportation of materials, communication facilities, climate conditions, nature of</w:t>
      </w:r>
      <w:r>
        <w:rPr>
          <w:spacing w:val="-52"/>
        </w:rPr>
        <w:t xml:space="preserve"> </w:t>
      </w:r>
      <w:r>
        <w:t>soil,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laborers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market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prevailing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locality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whatsoever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entertained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accounts</w:t>
      </w:r>
      <w:r>
        <w:rPr>
          <w:spacing w:val="1"/>
        </w:rPr>
        <w:t xml:space="preserve"> </w:t>
      </w:r>
      <w:r>
        <w:t>afterward.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connection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intending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rPr>
          <w:spacing w:val="1"/>
        </w:rPr>
        <w:t xml:space="preserve"> </w:t>
      </w:r>
      <w:r>
        <w:t>may contact the office of the undersigned up to last date of</w:t>
      </w:r>
      <w:r>
        <w:rPr>
          <w:spacing w:val="1"/>
        </w:rPr>
        <w:t xml:space="preserve"> </w:t>
      </w:r>
      <w:r>
        <w:t>issue of</w:t>
      </w:r>
      <w:r>
        <w:rPr>
          <w:spacing w:val="1"/>
        </w:rPr>
        <w:t xml:space="preserve"> </w:t>
      </w:r>
      <w:r>
        <w:t>Tender Forms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11.00</w:t>
      </w:r>
      <w:r>
        <w:rPr>
          <w:spacing w:val="-3"/>
        </w:rPr>
        <w:t xml:space="preserve"> </w:t>
      </w:r>
      <w:r>
        <w:t>hours and</w:t>
      </w:r>
      <w:r>
        <w:rPr>
          <w:spacing w:val="-3"/>
        </w:rPr>
        <w:t xml:space="preserve"> </w:t>
      </w:r>
      <w:r>
        <w:t>15.00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working</w:t>
      </w:r>
      <w:r>
        <w:rPr>
          <w:spacing w:val="4"/>
        </w:rPr>
        <w:t xml:space="preserve"> </w:t>
      </w:r>
      <w:r>
        <w:t>day.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8"/>
        <w:ind w:hanging="361"/>
        <w:jc w:val="left"/>
      </w:pPr>
      <w:bookmarkStart w:id="11" w:name="12._Earnest_Money_&amp;_Security_Deposit"/>
      <w:bookmarkEnd w:id="11"/>
      <w:r>
        <w:t>Earnest</w:t>
      </w:r>
      <w:r>
        <w:rPr>
          <w:spacing w:val="-3"/>
        </w:rPr>
        <w:t xml:space="preserve"> </w:t>
      </w:r>
      <w:r>
        <w:t>Money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Deposit</w:t>
      </w:r>
    </w:p>
    <w:p w:rsidR="00CA29A8" w:rsidRDefault="000414BB">
      <w:pPr>
        <w:pStyle w:val="BodyText"/>
        <w:spacing w:before="3"/>
        <w:ind w:left="740" w:right="740" w:firstLine="355"/>
        <w:jc w:val="both"/>
      </w:pPr>
      <w:r>
        <w:t>In terms of Notification No. 08-IB dated 30th April 2013 of the Secretary to the Govt. of West</w:t>
      </w:r>
      <w:r>
        <w:rPr>
          <w:spacing w:val="1"/>
        </w:rPr>
        <w:t xml:space="preserve"> </w:t>
      </w:r>
      <w:r>
        <w:t>Bengal, Irrigation &amp; Waterways Directorate, the following provisions have been made in different</w:t>
      </w:r>
      <w:r>
        <w:rPr>
          <w:spacing w:val="1"/>
        </w:rPr>
        <w:t xml:space="preserve"> </w:t>
      </w:r>
      <w:proofErr w:type="spellStart"/>
      <w:r>
        <w:t>para’s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abided</w:t>
      </w:r>
      <w:r>
        <w:rPr>
          <w:spacing w:val="-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tenderer</w:t>
      </w:r>
      <w:proofErr w:type="spellEnd"/>
      <w:r>
        <w:t>:</w:t>
      </w:r>
    </w:p>
    <w:p w:rsidR="00CA29A8" w:rsidRDefault="000414BB">
      <w:pPr>
        <w:pStyle w:val="BodyText"/>
        <w:spacing w:before="2"/>
        <w:ind w:left="1023"/>
      </w:pPr>
      <w:r>
        <w:t>a)</w:t>
      </w:r>
    </w:p>
    <w:p w:rsidR="00CA29A8" w:rsidRDefault="000414BB">
      <w:pPr>
        <w:pStyle w:val="ListParagraph"/>
        <w:numPr>
          <w:ilvl w:val="0"/>
          <w:numId w:val="5"/>
        </w:numPr>
        <w:tabs>
          <w:tab w:val="left" w:pos="1451"/>
        </w:tabs>
        <w:spacing w:before="2" w:line="295" w:lineRule="exact"/>
        <w:ind w:hanging="265"/>
        <w:jc w:val="left"/>
      </w:pPr>
      <w:r>
        <w:t>DEPOSIT</w:t>
      </w:r>
      <w:r>
        <w:rPr>
          <w:spacing w:val="-4"/>
        </w:rPr>
        <w:t xml:space="preserve"> </w:t>
      </w:r>
      <w:r>
        <w:t>OF EARNEST</w:t>
      </w:r>
      <w:r>
        <w:rPr>
          <w:spacing w:val="-3"/>
        </w:rPr>
        <w:t xml:space="preserve"> </w:t>
      </w:r>
      <w:r>
        <w:t>MONEY</w:t>
      </w:r>
    </w:p>
    <w:p w:rsidR="00CA29A8" w:rsidRDefault="000414BB">
      <w:pPr>
        <w:pStyle w:val="BodyText"/>
        <w:ind w:left="740" w:right="728" w:firstLine="355"/>
        <w:jc w:val="both"/>
      </w:pPr>
      <w:r>
        <w:t>An Earnest Money amounting to 2% of amount put to tender, will have to deposited by all the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t>, where they are (a) enlisted contractors quoting for open tenders individually or as a</w:t>
      </w:r>
      <w:r>
        <w:rPr>
          <w:spacing w:val="1"/>
        </w:rPr>
        <w:t xml:space="preserve"> </w:t>
      </w:r>
      <w:r>
        <w:t>combined</w:t>
      </w:r>
      <w:r>
        <w:rPr>
          <w:spacing w:val="1"/>
        </w:rPr>
        <w:t xml:space="preserve"> </w:t>
      </w:r>
      <w:r>
        <w:t>unit,</w:t>
      </w:r>
      <w:r>
        <w:rPr>
          <w:spacing w:val="1"/>
        </w:rPr>
        <w:t xml:space="preserve"> </w:t>
      </w:r>
      <w:r>
        <w:t xml:space="preserve">(b) outside </w:t>
      </w:r>
      <w:proofErr w:type="spellStart"/>
      <w:r>
        <w:t>bonafide</w:t>
      </w:r>
      <w:proofErr w:type="spellEnd"/>
      <w:r>
        <w:rPr>
          <w:spacing w:val="1"/>
        </w:rPr>
        <w:t xml:space="preserve"> </w:t>
      </w:r>
      <w:r>
        <w:t>agencies,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(c)</w:t>
      </w:r>
      <w:r>
        <w:rPr>
          <w:spacing w:val="1"/>
        </w:rPr>
        <w:t xml:space="preserve"> </w:t>
      </w:r>
      <w:r>
        <w:t>Unemployed</w:t>
      </w:r>
      <w:r>
        <w:rPr>
          <w:spacing w:val="1"/>
        </w:rPr>
        <w:t xml:space="preserve"> </w:t>
      </w:r>
      <w:r>
        <w:t>Engineer’s</w:t>
      </w:r>
      <w:r>
        <w:rPr>
          <w:spacing w:val="1"/>
        </w:rPr>
        <w:t xml:space="preserve"> </w:t>
      </w:r>
      <w:r>
        <w:t>Co-operative or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t>Co-operatives.</w:t>
      </w:r>
    </w:p>
    <w:p w:rsidR="00CA29A8" w:rsidRDefault="000414BB">
      <w:pPr>
        <w:pStyle w:val="ListParagraph"/>
        <w:numPr>
          <w:ilvl w:val="0"/>
          <w:numId w:val="5"/>
        </w:numPr>
        <w:tabs>
          <w:tab w:val="left" w:pos="1451"/>
        </w:tabs>
        <w:spacing w:before="1"/>
        <w:ind w:right="734" w:hanging="327"/>
        <w:jc w:val="left"/>
      </w:pPr>
      <w:r>
        <w:t>DEPOSIT</w:t>
      </w:r>
      <w:r>
        <w:rPr>
          <w:spacing w:val="42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EARNEST</w:t>
      </w:r>
      <w:r>
        <w:rPr>
          <w:spacing w:val="43"/>
        </w:rPr>
        <w:t xml:space="preserve"> </w:t>
      </w:r>
      <w:r>
        <w:t>MONEY</w:t>
      </w:r>
      <w:r>
        <w:rPr>
          <w:spacing w:val="45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SECURITY</w:t>
      </w:r>
      <w:r>
        <w:rPr>
          <w:spacing w:val="50"/>
        </w:rPr>
        <w:t xml:space="preserve"> </w:t>
      </w:r>
      <w:r>
        <w:t>DEOPSIT</w:t>
      </w:r>
      <w:r>
        <w:rPr>
          <w:spacing w:val="42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CASE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UNEMPLOYED</w:t>
      </w:r>
      <w:r>
        <w:rPr>
          <w:spacing w:val="-52"/>
        </w:rPr>
        <w:t xml:space="preserve"> </w:t>
      </w:r>
      <w:r>
        <w:t>ENGINEER’S CO-OPERATIVE</w:t>
      </w:r>
      <w:r>
        <w:rPr>
          <w:spacing w:val="-3"/>
        </w:rPr>
        <w:t xml:space="preserve"> </w:t>
      </w:r>
      <w:r>
        <w:t>SOCIETIES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CO-OPERATIVE</w:t>
      </w:r>
      <w:r>
        <w:rPr>
          <w:spacing w:val="-4"/>
        </w:rPr>
        <w:t xml:space="preserve"> </w:t>
      </w:r>
      <w:r>
        <w:t>SOCIETIES</w:t>
      </w:r>
    </w:p>
    <w:p w:rsidR="00CA29A8" w:rsidRDefault="000414BB">
      <w:pPr>
        <w:pStyle w:val="BodyText"/>
        <w:ind w:left="740" w:right="735" w:firstLine="355"/>
        <w:jc w:val="both"/>
      </w:pPr>
      <w:r>
        <w:t>Both the above Co-operative Societies will have to be deposited the earnest money and Security</w:t>
      </w:r>
      <w:r>
        <w:rPr>
          <w:spacing w:val="1"/>
        </w:rPr>
        <w:t xml:space="preserve"> </w:t>
      </w:r>
      <w:r>
        <w:t>Deposit as per the Notification No. 03-W dated 18th January 2011 of the Secretary to the Govt. of</w:t>
      </w:r>
      <w:r>
        <w:rPr>
          <w:spacing w:val="1"/>
        </w:rPr>
        <w:t xml:space="preserve"> </w:t>
      </w:r>
      <w:r>
        <w:t>West Bengal, Irrigation &amp; Waterways Directorate communicated by the Deputy Secretary to the</w:t>
      </w:r>
      <w:r>
        <w:rPr>
          <w:spacing w:val="1"/>
        </w:rPr>
        <w:t xml:space="preserve"> </w:t>
      </w:r>
      <w:r>
        <w:t>Govt.</w:t>
      </w:r>
      <w:r>
        <w:rPr>
          <w:spacing w:val="-1"/>
        </w:rPr>
        <w:t xml:space="preserve"> </w:t>
      </w:r>
      <w:r>
        <w:t>of West</w:t>
      </w:r>
      <w:r>
        <w:rPr>
          <w:spacing w:val="-3"/>
        </w:rPr>
        <w:t xml:space="preserve"> </w:t>
      </w:r>
      <w:r>
        <w:t>Bengal,</w:t>
      </w:r>
      <w:r>
        <w:rPr>
          <w:spacing w:val="-1"/>
        </w:rPr>
        <w:t xml:space="preserve"> </w:t>
      </w:r>
      <w:r>
        <w:t>Irrigation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Waterways Directorate.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307"/>
        </w:tabs>
        <w:spacing w:before="1"/>
        <w:ind w:left="1306" w:hanging="284"/>
        <w:jc w:val="left"/>
      </w:pPr>
      <w:r>
        <w:rPr>
          <w:u w:val="single"/>
        </w:rPr>
        <w:t>DEDUCTION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SECURITY</w:t>
      </w:r>
      <w:r>
        <w:rPr>
          <w:spacing w:val="-2"/>
          <w:u w:val="single"/>
        </w:rPr>
        <w:t xml:space="preserve"> </w:t>
      </w:r>
      <w:r>
        <w:rPr>
          <w:u w:val="single"/>
        </w:rPr>
        <w:t>MONEY</w:t>
      </w:r>
      <w:r>
        <w:rPr>
          <w:spacing w:val="-2"/>
          <w:u w:val="single"/>
        </w:rPr>
        <w:t xml:space="preserve"> </w:t>
      </w:r>
      <w:r>
        <w:rPr>
          <w:u w:val="single"/>
        </w:rPr>
        <w:t>FROM</w:t>
      </w:r>
      <w:r>
        <w:rPr>
          <w:spacing w:val="3"/>
          <w:u w:val="single"/>
        </w:rPr>
        <w:t xml:space="preserve"> </w:t>
      </w: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PROGRESSIVE</w:t>
      </w:r>
      <w:r>
        <w:rPr>
          <w:spacing w:val="-4"/>
          <w:u w:val="single"/>
        </w:rPr>
        <w:t xml:space="preserve"> </w:t>
      </w:r>
      <w:r>
        <w:rPr>
          <w:u w:val="single"/>
        </w:rPr>
        <w:t>BILL</w:t>
      </w:r>
    </w:p>
    <w:p w:rsidR="00CA29A8" w:rsidRDefault="000414BB">
      <w:pPr>
        <w:pStyle w:val="BodyText"/>
        <w:spacing w:before="1"/>
        <w:ind w:left="740" w:right="733" w:firstLine="355"/>
        <w:jc w:val="both"/>
      </w:pPr>
      <w:r>
        <w:t xml:space="preserve">In </w:t>
      </w:r>
      <w:proofErr w:type="spellStart"/>
      <w:r>
        <w:t>para</w:t>
      </w:r>
      <w:proofErr w:type="spellEnd"/>
      <w:r>
        <w:t xml:space="preserve"> (2), the successful </w:t>
      </w:r>
      <w:proofErr w:type="spellStart"/>
      <w:r>
        <w:t>tenderers</w:t>
      </w:r>
      <w:proofErr w:type="spellEnd"/>
      <w:r>
        <w:t xml:space="preserve"> in open tenders and also enlisted contractors not having fix</w:t>
      </w:r>
      <w:r>
        <w:rPr>
          <w:spacing w:val="1"/>
        </w:rPr>
        <w:t xml:space="preserve"> </w:t>
      </w:r>
      <w:r>
        <w:t>security deposit with the Government in case of tenders within their limits, need not to deposit this</w:t>
      </w:r>
      <w:r>
        <w:rPr>
          <w:spacing w:val="1"/>
        </w:rPr>
        <w:t xml:space="preserve"> </w:t>
      </w:r>
      <w:r>
        <w:t>additional 3 % sum during making agreement with the tender accepting authority. Earnest Money</w:t>
      </w:r>
      <w:r>
        <w:rPr>
          <w:spacing w:val="1"/>
        </w:rPr>
        <w:t xml:space="preserve"> </w:t>
      </w:r>
      <w:r>
        <w:t>already deposited during the tender shall be converted as a part of security money and additional</w:t>
      </w:r>
      <w:r>
        <w:rPr>
          <w:spacing w:val="1"/>
        </w:rPr>
        <w:t xml:space="preserve"> </w:t>
      </w:r>
      <w:r>
        <w:t>security shall be deducted from the progressive bills at 8 % of such amount from each such bill, so</w:t>
      </w:r>
      <w:r>
        <w:rPr>
          <w:spacing w:val="1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total</w:t>
      </w:r>
      <w:r>
        <w:rPr>
          <w:spacing w:val="12"/>
        </w:rPr>
        <w:t xml:space="preserve"> </w:t>
      </w:r>
      <w:r>
        <w:t>deduction</w:t>
      </w:r>
      <w:r>
        <w:rPr>
          <w:spacing w:val="7"/>
        </w:rPr>
        <w:t xml:space="preserve"> </w:t>
      </w:r>
      <w:r>
        <w:t>together</w:t>
      </w:r>
      <w:r>
        <w:rPr>
          <w:spacing w:val="10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%</w:t>
      </w:r>
      <w:r>
        <w:rPr>
          <w:spacing w:val="12"/>
        </w:rPr>
        <w:t xml:space="preserve"> </w:t>
      </w:r>
      <w:r>
        <w:t>EMD</w:t>
      </w:r>
      <w:r>
        <w:rPr>
          <w:spacing w:val="12"/>
        </w:rPr>
        <w:t xml:space="preserve"> </w:t>
      </w:r>
      <w:r>
        <w:t>constitutes</w:t>
      </w:r>
      <w:r>
        <w:rPr>
          <w:spacing w:val="12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%</w:t>
      </w:r>
      <w:r>
        <w:rPr>
          <w:spacing w:val="7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tendered</w:t>
      </w:r>
      <w:r>
        <w:rPr>
          <w:spacing w:val="4"/>
        </w:rPr>
        <w:t xml:space="preserve"> </w:t>
      </w:r>
      <w:r>
        <w:t>value</w:t>
      </w:r>
      <w:r>
        <w:rPr>
          <w:spacing w:val="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work</w:t>
      </w:r>
      <w:r>
        <w:rPr>
          <w:spacing w:val="-5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actually</w:t>
      </w:r>
      <w:r>
        <w:rPr>
          <w:spacing w:val="-1"/>
        </w:rPr>
        <w:t xml:space="preserve"> </w:t>
      </w:r>
      <w:r>
        <w:t>done.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307"/>
        </w:tabs>
        <w:spacing w:line="293" w:lineRule="exact"/>
        <w:ind w:left="1306" w:hanging="284"/>
        <w:jc w:val="left"/>
      </w:pP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FURTHER DEDUCTION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SECURITY</w:t>
      </w:r>
      <w:r>
        <w:rPr>
          <w:spacing w:val="-8"/>
          <w:u w:val="single"/>
        </w:rPr>
        <w:t xml:space="preserve"> </w:t>
      </w:r>
      <w:r>
        <w:rPr>
          <w:u w:val="single"/>
        </w:rPr>
        <w:t>MONEY</w:t>
      </w:r>
      <w:r>
        <w:rPr>
          <w:spacing w:val="-5"/>
          <w:u w:val="single"/>
        </w:rPr>
        <w:t xml:space="preserve"> </w:t>
      </w:r>
      <w:r>
        <w:rPr>
          <w:u w:val="single"/>
        </w:rPr>
        <w:t>FROM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PROGRESSIVE</w:t>
      </w:r>
      <w:r>
        <w:rPr>
          <w:spacing w:val="-1"/>
          <w:u w:val="single"/>
        </w:rPr>
        <w:t xml:space="preserve"> </w:t>
      </w:r>
      <w:r>
        <w:rPr>
          <w:u w:val="single"/>
        </w:rPr>
        <w:t>BILL</w:t>
      </w:r>
    </w:p>
    <w:p w:rsidR="00CA29A8" w:rsidRDefault="000414BB">
      <w:pPr>
        <w:pStyle w:val="BodyText"/>
        <w:ind w:left="740" w:right="730" w:firstLine="355"/>
        <w:jc w:val="both"/>
      </w:pPr>
      <w:r>
        <w:t>In partial modification of sub rule 231(b), enumerated in the Notification No.03-W</w:t>
      </w:r>
      <w:proofErr w:type="gramStart"/>
      <w:r>
        <w:t>,dated</w:t>
      </w:r>
      <w:proofErr w:type="gramEnd"/>
      <w:r>
        <w:t xml:space="preserve"> 18th</w:t>
      </w:r>
      <w:r>
        <w:rPr>
          <w:spacing w:val="1"/>
        </w:rPr>
        <w:t xml:space="preserve"> </w:t>
      </w:r>
      <w:r>
        <w:t xml:space="preserve">January 2011, such </w:t>
      </w:r>
      <w:proofErr w:type="spellStart"/>
      <w:r>
        <w:t>tenderes</w:t>
      </w:r>
      <w:proofErr w:type="spellEnd"/>
      <w:r>
        <w:t xml:space="preserve"> may also be permitted to deposit further security so as to make total</w:t>
      </w:r>
      <w:r>
        <w:rPr>
          <w:spacing w:val="1"/>
        </w:rPr>
        <w:t xml:space="preserve"> </w:t>
      </w:r>
      <w:r>
        <w:t>10% of tender amount, to avail the facility of no further deduction from the progressive bills subject</w:t>
      </w:r>
      <w:r>
        <w:rPr>
          <w:spacing w:val="1"/>
        </w:rPr>
        <w:t xml:space="preserve"> </w:t>
      </w:r>
      <w:r>
        <w:t>to condition</w:t>
      </w:r>
      <w:r>
        <w:rPr>
          <w:spacing w:val="-2"/>
        </w:rPr>
        <w:t xml:space="preserve"> </w:t>
      </w:r>
      <w:r>
        <w:t>let</w:t>
      </w:r>
      <w:r>
        <w:rPr>
          <w:spacing w:val="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231(c)contained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said</w:t>
      </w:r>
      <w:r>
        <w:rPr>
          <w:spacing w:val="-3"/>
        </w:rPr>
        <w:t xml:space="preserve"> </w:t>
      </w:r>
      <w:r>
        <w:t>notification.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307"/>
        </w:tabs>
        <w:spacing w:before="4" w:line="295" w:lineRule="exact"/>
        <w:ind w:left="1306" w:hanging="284"/>
        <w:jc w:val="left"/>
      </w:pPr>
      <w:r>
        <w:rPr>
          <w:u w:val="single"/>
        </w:rPr>
        <w:t>SECURITY</w:t>
      </w:r>
      <w:r>
        <w:rPr>
          <w:spacing w:val="-2"/>
          <w:u w:val="single"/>
        </w:rPr>
        <w:t xml:space="preserve"> </w:t>
      </w:r>
      <w:r>
        <w:rPr>
          <w:u w:val="single"/>
        </w:rPr>
        <w:t>DEPOSIT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2"/>
          <w:u w:val="single"/>
        </w:rPr>
        <w:t xml:space="preserve"> </w:t>
      </w:r>
      <w:r>
        <w:rPr>
          <w:u w:val="single"/>
        </w:rPr>
        <w:t>EXCESS WORK</w:t>
      </w:r>
    </w:p>
    <w:p w:rsidR="00CA29A8" w:rsidRDefault="000414BB">
      <w:pPr>
        <w:pStyle w:val="BodyText"/>
        <w:ind w:left="740" w:right="739" w:firstLine="355"/>
        <w:jc w:val="both"/>
      </w:pPr>
      <w:r>
        <w:t xml:space="preserve">In </w:t>
      </w:r>
      <w:proofErr w:type="spellStart"/>
      <w:r>
        <w:t>para</w:t>
      </w:r>
      <w:proofErr w:type="spellEnd"/>
      <w:r>
        <w:t xml:space="preserve"> 12(a) &amp; (b), in case of excess works over the tendered amount, additional security is to be</w:t>
      </w:r>
      <w:r>
        <w:rPr>
          <w:spacing w:val="-52"/>
        </w:rPr>
        <w:t xml:space="preserve"> </w:t>
      </w:r>
      <w:r>
        <w:t>deposited</w:t>
      </w:r>
      <w:r>
        <w:rPr>
          <w:spacing w:val="-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excess</w:t>
      </w:r>
      <w:r>
        <w:rPr>
          <w:spacing w:val="8"/>
        </w:rPr>
        <w:t xml:space="preserve"> </w:t>
      </w:r>
      <w:r>
        <w:t>beyond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tendered</w:t>
      </w:r>
      <w:r>
        <w:rPr>
          <w:spacing w:val="4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prescribed</w:t>
      </w:r>
      <w:r>
        <w:rPr>
          <w:spacing w:val="5"/>
        </w:rPr>
        <w:t xml:space="preserve"> </w:t>
      </w:r>
      <w:r>
        <w:t>rate,</w:t>
      </w:r>
      <w:r>
        <w:rPr>
          <w:spacing w:val="7"/>
        </w:rPr>
        <w:t xml:space="preserve"> </w:t>
      </w:r>
      <w:r>
        <w:t>before</w:t>
      </w:r>
    </w:p>
    <w:p w:rsidR="00CA29A8" w:rsidRDefault="00CA29A8">
      <w:pPr>
        <w:jc w:val="both"/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0"/>
        <w:rPr>
          <w:sz w:val="19"/>
        </w:rPr>
      </w:pPr>
    </w:p>
    <w:p w:rsidR="00CA29A8" w:rsidRDefault="000414BB">
      <w:pPr>
        <w:pStyle w:val="BodyText"/>
        <w:spacing w:before="30"/>
        <w:ind w:left="740" w:right="658"/>
      </w:pPr>
      <w:proofErr w:type="gramStart"/>
      <w:r>
        <w:t>payment</w:t>
      </w:r>
      <w:proofErr w:type="gramEnd"/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t>bill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contractors</w:t>
      </w:r>
      <w:r>
        <w:rPr>
          <w:spacing w:val="9"/>
        </w:rPr>
        <w:t xml:space="preserve"> </w:t>
      </w:r>
      <w:r>
        <w:t>opting</w:t>
      </w:r>
      <w:r>
        <w:rPr>
          <w:spacing w:val="8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paying</w:t>
      </w:r>
      <w:r>
        <w:rPr>
          <w:spacing w:val="12"/>
        </w:rPr>
        <w:t xml:space="preserve"> </w:t>
      </w:r>
      <w:r>
        <w:t>advance</w:t>
      </w:r>
      <w:r>
        <w:rPr>
          <w:spacing w:val="7"/>
        </w:rPr>
        <w:t xml:space="preserve"> </w:t>
      </w:r>
      <w:r>
        <w:t>security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receiving</w:t>
      </w:r>
      <w:r>
        <w:rPr>
          <w:spacing w:val="9"/>
        </w:rPr>
        <w:t xml:space="preserve"> </w:t>
      </w:r>
      <w:r>
        <w:t>payment</w:t>
      </w:r>
      <w:r>
        <w:rPr>
          <w:spacing w:val="-52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progressive</w:t>
      </w:r>
      <w:r>
        <w:rPr>
          <w:spacing w:val="2"/>
        </w:rPr>
        <w:t xml:space="preserve"> </w:t>
      </w:r>
      <w:r>
        <w:t>bills without</w:t>
      </w:r>
      <w:r>
        <w:rPr>
          <w:spacing w:val="-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deduction.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307"/>
        </w:tabs>
        <w:spacing w:before="2"/>
        <w:ind w:left="1306" w:hanging="284"/>
        <w:jc w:val="left"/>
      </w:pPr>
      <w:r>
        <w:rPr>
          <w:u w:val="single"/>
        </w:rPr>
        <w:t>SHAPE OF</w:t>
      </w:r>
      <w:r>
        <w:rPr>
          <w:spacing w:val="3"/>
          <w:u w:val="single"/>
        </w:rPr>
        <w:t xml:space="preserve"> </w:t>
      </w:r>
      <w:r>
        <w:rPr>
          <w:u w:val="single"/>
        </w:rPr>
        <w:t>EARNEST</w:t>
      </w:r>
      <w:r>
        <w:rPr>
          <w:spacing w:val="-5"/>
          <w:u w:val="single"/>
        </w:rPr>
        <w:t xml:space="preserve"> </w:t>
      </w:r>
      <w:r>
        <w:rPr>
          <w:u w:val="single"/>
        </w:rPr>
        <w:t>MONEY</w:t>
      </w:r>
    </w:p>
    <w:p w:rsidR="00CA29A8" w:rsidRDefault="000414BB">
      <w:pPr>
        <w:pStyle w:val="BodyText"/>
        <w:spacing w:before="1"/>
        <w:ind w:left="740" w:right="745" w:firstLine="355"/>
        <w:jc w:val="both"/>
      </w:pPr>
      <w:r>
        <w:t xml:space="preserve">In </w:t>
      </w:r>
      <w:proofErr w:type="spellStart"/>
      <w:r>
        <w:t>para</w:t>
      </w:r>
      <w:proofErr w:type="spellEnd"/>
      <w:r>
        <w:t xml:space="preserve"> 12 (b) &amp; (c), Demand Draft, Banker’s </w:t>
      </w:r>
      <w:proofErr w:type="spellStart"/>
      <w:r>
        <w:t>Cheque</w:t>
      </w:r>
      <w:proofErr w:type="spellEnd"/>
      <w:r>
        <w:t xml:space="preserve">, and Treasury </w:t>
      </w:r>
      <w:proofErr w:type="spellStart"/>
      <w:r>
        <w:t>Challan</w:t>
      </w:r>
      <w:proofErr w:type="spellEnd"/>
      <w:r>
        <w:t>, Deposit at Call</w:t>
      </w:r>
      <w:r>
        <w:rPr>
          <w:spacing w:val="1"/>
        </w:rPr>
        <w:t xml:space="preserve"> </w:t>
      </w:r>
      <w:r>
        <w:t>Receipt (D.C.R.) and Fixed Deposit Receipts (F.D.R.) of Scheduled Banks guaranteed by the Reserve</w:t>
      </w:r>
      <w:r>
        <w:rPr>
          <w:spacing w:val="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of India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earnest</w:t>
      </w:r>
      <w:r>
        <w:rPr>
          <w:spacing w:val="2"/>
        </w:rPr>
        <w:t xml:space="preserve"> </w:t>
      </w:r>
      <w:r>
        <w:t>money</w:t>
      </w:r>
      <w:r>
        <w:rPr>
          <w:spacing w:val="4"/>
        </w:rPr>
        <w:t xml:space="preserve"> </w:t>
      </w:r>
      <w:r>
        <w:t>and/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security</w:t>
      </w:r>
      <w:r>
        <w:rPr>
          <w:spacing w:val="6"/>
        </w:rPr>
        <w:t xml:space="preserve"> </w:t>
      </w:r>
      <w:r>
        <w:t>Deposit.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307"/>
        </w:tabs>
        <w:spacing w:line="295" w:lineRule="exact"/>
        <w:ind w:left="1306" w:hanging="284"/>
        <w:jc w:val="left"/>
      </w:pPr>
      <w:r>
        <w:rPr>
          <w:u w:val="single"/>
        </w:rPr>
        <w:t>ADDITIONAL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PERFORMANCE</w:t>
      </w:r>
      <w:r>
        <w:rPr>
          <w:spacing w:val="-5"/>
          <w:u w:val="single"/>
        </w:rPr>
        <w:t xml:space="preserve"> </w:t>
      </w:r>
      <w:r>
        <w:rPr>
          <w:u w:val="single"/>
        </w:rPr>
        <w:t>SECURITY</w:t>
      </w:r>
    </w:p>
    <w:p w:rsidR="00CA29A8" w:rsidRDefault="000414BB">
      <w:pPr>
        <w:pStyle w:val="BodyText"/>
        <w:spacing w:before="1"/>
        <w:ind w:left="740" w:right="729" w:firstLine="355"/>
        <w:jc w:val="both"/>
      </w:pPr>
      <w:r>
        <w:t>Additional Performance Security as Bank Guarantee shall be obtained in specimen Form-6 from</w:t>
      </w:r>
      <w:r>
        <w:rPr>
          <w:spacing w:val="1"/>
        </w:rPr>
        <w:t xml:space="preserve"> </w:t>
      </w:r>
      <w:r>
        <w:t>any RBI</w:t>
      </w:r>
      <w:r>
        <w:rPr>
          <w:spacing w:val="1"/>
        </w:rPr>
        <w:t xml:space="preserve"> </w:t>
      </w:r>
      <w:r>
        <w:t>approved Indian Bank located in West Bengal only, 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L1 bid is below 20% of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 put to tender in addition to EMD and Security Deposit. (I&amp;WD No. 09-W/2017-18 dated</w:t>
      </w:r>
      <w:r>
        <w:rPr>
          <w:spacing w:val="1"/>
        </w:rPr>
        <w:t xml:space="preserve"> </w:t>
      </w:r>
      <w:r>
        <w:t>20.07.2017 may be referred in the order link of wbiwd.gov.in) Authenticity of BG would be verified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bank.</w:t>
      </w:r>
    </w:p>
    <w:p w:rsidR="00CA29A8" w:rsidRDefault="000414BB">
      <w:pPr>
        <w:pStyle w:val="BodyText"/>
        <w:ind w:left="740" w:right="724" w:firstLine="355"/>
        <w:jc w:val="both"/>
      </w:pPr>
      <w:r>
        <w:t>In terms of memo No. 108-IB/IW/O/IB-Misc-38/201(Part) dated 16.11.2011 of Deputy Secretary to</w:t>
      </w:r>
      <w:r>
        <w:rPr>
          <w:spacing w:val="-52"/>
        </w:rPr>
        <w:t xml:space="preserve"> </w:t>
      </w:r>
      <w:r>
        <w:t xml:space="preserve">the Govt. of West Bengal, </w:t>
      </w:r>
      <w:proofErr w:type="spellStart"/>
      <w:r>
        <w:t>I&amp;W.D,the</w:t>
      </w:r>
      <w:proofErr w:type="spellEnd"/>
      <w:r>
        <w:t xml:space="preserve"> original copies of the Demand Draft/Banker’s </w:t>
      </w:r>
      <w:proofErr w:type="spellStart"/>
      <w:r>
        <w:t>Cheque</w:t>
      </w:r>
      <w:proofErr w:type="spellEnd"/>
      <w:r>
        <w:t>/Deposit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Call</w:t>
      </w:r>
      <w:r>
        <w:rPr>
          <w:spacing w:val="1"/>
        </w:rPr>
        <w:t xml:space="preserve"> </w:t>
      </w:r>
      <w:r>
        <w:t>Receipts</w:t>
      </w:r>
      <w:r>
        <w:rPr>
          <w:spacing w:val="1"/>
        </w:rPr>
        <w:t xml:space="preserve"> </w:t>
      </w:r>
      <w:r>
        <w:t>(DCR),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Earnest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Deposit</w:t>
      </w:r>
      <w:r>
        <w:rPr>
          <w:spacing w:val="1"/>
        </w:rPr>
        <w:t xml:space="preserve"> </w:t>
      </w:r>
      <w:r>
        <w:t>(EMD)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Executive</w:t>
      </w:r>
      <w:r>
        <w:rPr>
          <w:spacing w:val="1"/>
        </w:rPr>
        <w:t xml:space="preserve"> </w:t>
      </w:r>
      <w:r>
        <w:t xml:space="preserve">Engineer, </w:t>
      </w:r>
      <w:proofErr w:type="spellStart"/>
      <w:r>
        <w:t>Teesta</w:t>
      </w:r>
      <w:proofErr w:type="spellEnd"/>
      <w:r>
        <w:t xml:space="preserve"> Canal Division No. I,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>, issued from any of the following</w:t>
      </w:r>
      <w:r>
        <w:rPr>
          <w:spacing w:val="1"/>
        </w:rPr>
        <w:t xml:space="preserve"> </w:t>
      </w:r>
      <w:r>
        <w:t xml:space="preserve">Scheduled Banks Payable at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 xml:space="preserve">, should be dropped with the tender. </w:t>
      </w:r>
      <w:proofErr w:type="gramStart"/>
      <w:r>
        <w:t>EMD</w:t>
      </w:r>
      <w:r>
        <w:rPr>
          <w:spacing w:val="1"/>
        </w:rPr>
        <w:t xml:space="preserve"> </w:t>
      </w:r>
      <w:r>
        <w:t xml:space="preserve">issued from any bank other than the scheduled banks and drawn in </w:t>
      </w:r>
      <w:proofErr w:type="spellStart"/>
      <w:r>
        <w:t>favour</w:t>
      </w:r>
      <w:proofErr w:type="spellEnd"/>
      <w:r>
        <w:t xml:space="preserve"> other than the Executive</w:t>
      </w:r>
      <w:r>
        <w:rPr>
          <w:spacing w:val="1"/>
        </w:rPr>
        <w:t xml:space="preserve"> </w:t>
      </w:r>
      <w:r>
        <w:t xml:space="preserve">Engineer, </w:t>
      </w:r>
      <w:proofErr w:type="spellStart"/>
      <w:r>
        <w:t>Teesta</w:t>
      </w:r>
      <w:proofErr w:type="spellEnd"/>
      <w:r>
        <w:t xml:space="preserve"> Canal Division No.</w:t>
      </w:r>
      <w:proofErr w:type="gramEnd"/>
      <w:r>
        <w:t xml:space="preserve"> I,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 xml:space="preserve"> will be liable to rejection of the</w:t>
      </w:r>
      <w:r>
        <w:rPr>
          <w:spacing w:val="1"/>
        </w:rPr>
        <w:t xml:space="preserve"> </w:t>
      </w:r>
      <w:r>
        <w:t>Tender.</w:t>
      </w:r>
    </w:p>
    <w:p w:rsidR="00CA29A8" w:rsidRDefault="000414BB">
      <w:pPr>
        <w:pStyle w:val="BodyText"/>
        <w:spacing w:line="242" w:lineRule="auto"/>
        <w:ind w:left="740" w:right="737" w:firstLine="355"/>
        <w:jc w:val="both"/>
      </w:pPr>
      <w:r>
        <w:t xml:space="preserve">The </w:t>
      </w:r>
      <w:r>
        <w:rPr>
          <w:b/>
        </w:rPr>
        <w:t xml:space="preserve">list of Scheduled Banks in India </w:t>
      </w:r>
      <w:r>
        <w:t>(Public Sector &amp; Private Sector) constitutes those banks</w:t>
      </w:r>
      <w:r>
        <w:rPr>
          <w:spacing w:val="1"/>
        </w:rPr>
        <w:t xml:space="preserve"> </w:t>
      </w:r>
      <w:r>
        <w:t>which have been included in the Second Schedule of Reserve Bank of India (RBI) Act, 1934. RBI in</w:t>
      </w:r>
      <w:r>
        <w:rPr>
          <w:spacing w:val="1"/>
        </w:rPr>
        <w:t xml:space="preserve"> </w:t>
      </w:r>
      <w:r>
        <w:t>turn</w:t>
      </w:r>
      <w:r>
        <w:rPr>
          <w:spacing w:val="12"/>
        </w:rPr>
        <w:t xml:space="preserve"> </w:t>
      </w:r>
      <w:r>
        <w:t>includes</w:t>
      </w:r>
      <w:r>
        <w:rPr>
          <w:spacing w:val="8"/>
        </w:rPr>
        <w:t xml:space="preserve"> </w:t>
      </w:r>
      <w:r>
        <w:t>only</w:t>
      </w:r>
      <w:r>
        <w:rPr>
          <w:spacing w:val="12"/>
        </w:rPr>
        <w:t xml:space="preserve"> </w:t>
      </w:r>
      <w:r>
        <w:t>those</w:t>
      </w:r>
      <w:r>
        <w:rPr>
          <w:spacing w:val="10"/>
        </w:rPr>
        <w:t xml:space="preserve"> </w:t>
      </w:r>
      <w:r>
        <w:t>banks</w:t>
      </w:r>
      <w:r>
        <w:rPr>
          <w:spacing w:val="8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this</w:t>
      </w:r>
      <w:r>
        <w:rPr>
          <w:spacing w:val="13"/>
        </w:rPr>
        <w:t xml:space="preserve"> </w:t>
      </w:r>
      <w:r>
        <w:t>schedule</w:t>
      </w:r>
      <w:r>
        <w:rPr>
          <w:spacing w:val="10"/>
        </w:rPr>
        <w:t xml:space="preserve"> </w:t>
      </w:r>
      <w:r>
        <w:t>which</w:t>
      </w:r>
      <w:r>
        <w:rPr>
          <w:spacing w:val="12"/>
        </w:rPr>
        <w:t xml:space="preserve"> </w:t>
      </w:r>
      <w:r>
        <w:t>satisfy</w:t>
      </w:r>
      <w:r>
        <w:rPr>
          <w:spacing w:val="1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criteria</w:t>
      </w:r>
      <w:r>
        <w:rPr>
          <w:spacing w:val="6"/>
        </w:rPr>
        <w:t xml:space="preserve"> </w:t>
      </w:r>
      <w:r>
        <w:t>laid</w:t>
      </w:r>
      <w:r>
        <w:rPr>
          <w:spacing w:val="10"/>
        </w:rPr>
        <w:t xml:space="preserve"> </w:t>
      </w:r>
      <w:r>
        <w:t>down</w:t>
      </w:r>
      <w:r>
        <w:rPr>
          <w:spacing w:val="13"/>
        </w:rPr>
        <w:t xml:space="preserve"> </w:t>
      </w:r>
      <w:r>
        <w:t>vide</w:t>
      </w:r>
      <w:r>
        <w:rPr>
          <w:spacing w:val="5"/>
        </w:rPr>
        <w:t xml:space="preserve"> </w:t>
      </w:r>
      <w:r>
        <w:t>section</w:t>
      </w:r>
      <w:r>
        <w:rPr>
          <w:spacing w:val="11"/>
        </w:rPr>
        <w:t xml:space="preserve"> </w:t>
      </w:r>
      <w:r>
        <w:t>42</w:t>
      </w:r>
    </w:p>
    <w:p w:rsidR="00CA29A8" w:rsidRDefault="000414BB">
      <w:pPr>
        <w:pStyle w:val="ListParagraph"/>
        <w:numPr>
          <w:ilvl w:val="0"/>
          <w:numId w:val="4"/>
        </w:numPr>
        <w:tabs>
          <w:tab w:val="left" w:pos="1053"/>
        </w:tabs>
        <w:spacing w:line="289" w:lineRule="exact"/>
        <w:ind w:hanging="313"/>
        <w:jc w:val="both"/>
      </w:pPr>
      <w:r>
        <w:t>(a)</w:t>
      </w:r>
      <w:r>
        <w:rPr>
          <w:spacing w:val="-1"/>
        </w:rPr>
        <w:t xml:space="preserve"> </w:t>
      </w:r>
      <w:proofErr w:type="gramStart"/>
      <w:r>
        <w:t>of</w:t>
      </w:r>
      <w:proofErr w:type="gramEnd"/>
      <w:r>
        <w:t xml:space="preserve"> the</w:t>
      </w:r>
      <w:r>
        <w:rPr>
          <w:spacing w:val="-3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appended</w:t>
      </w:r>
      <w:r>
        <w:rPr>
          <w:spacing w:val="-3"/>
        </w:rPr>
        <w:t xml:space="preserve"> </w:t>
      </w:r>
      <w:r>
        <w:t>below.</w:t>
      </w:r>
    </w:p>
    <w:p w:rsidR="00CA29A8" w:rsidRDefault="000414BB">
      <w:pPr>
        <w:pStyle w:val="Heading3"/>
        <w:spacing w:line="295" w:lineRule="exact"/>
        <w:ind w:left="1095" w:firstLine="0"/>
        <w:jc w:val="both"/>
        <w:rPr>
          <w:rFonts w:ascii="Palatino Linotype"/>
        </w:rPr>
      </w:pPr>
      <w:r>
        <w:rPr>
          <w:rFonts w:ascii="Palatino Linotype"/>
        </w:rPr>
        <w:t>Scheduled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Banks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in India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(Public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Sector):</w:t>
      </w:r>
    </w:p>
    <w:p w:rsidR="00CA29A8" w:rsidRDefault="000414BB">
      <w:pPr>
        <w:pStyle w:val="ListParagraph"/>
        <w:numPr>
          <w:ilvl w:val="1"/>
          <w:numId w:val="4"/>
        </w:numPr>
        <w:tabs>
          <w:tab w:val="left" w:pos="1355"/>
        </w:tabs>
        <w:spacing w:before="2"/>
        <w:ind w:right="732" w:firstLine="355"/>
        <w:jc w:val="both"/>
      </w:pPr>
      <w:r>
        <w:t xml:space="preserve">State Bank of India 2) State Bank of Bikaner and </w:t>
      </w:r>
      <w:proofErr w:type="spellStart"/>
      <w:r>
        <w:t>Jaipur</w:t>
      </w:r>
      <w:proofErr w:type="spellEnd"/>
      <w:r>
        <w:t xml:space="preserve"> 3) State Bank of Hyderabad 4) State</w:t>
      </w:r>
      <w:r>
        <w:rPr>
          <w:spacing w:val="1"/>
        </w:rPr>
        <w:t xml:space="preserve"> </w:t>
      </w:r>
      <w:r>
        <w:t xml:space="preserve">Bank of Indore 5) State Bank of Mysore 6) State Bank of </w:t>
      </w:r>
      <w:proofErr w:type="spellStart"/>
      <w:r>
        <w:t>Saurashtra</w:t>
      </w:r>
      <w:proofErr w:type="spellEnd"/>
      <w:r>
        <w:t xml:space="preserve"> 7) State Bank of Travancore 8)</w:t>
      </w:r>
      <w:r>
        <w:rPr>
          <w:spacing w:val="1"/>
        </w:rPr>
        <w:t xml:space="preserve"> </w:t>
      </w:r>
      <w:r>
        <w:t>Andhra Bank 9) Allahabad Bank 10) Bank of Baroda 11) Bank of India 12) Bank of Maharashtra 13)</w:t>
      </w:r>
      <w:r>
        <w:rPr>
          <w:spacing w:val="1"/>
        </w:rPr>
        <w:t xml:space="preserve"> </w:t>
      </w:r>
      <w:proofErr w:type="spellStart"/>
      <w:r>
        <w:t>Canara</w:t>
      </w:r>
      <w:proofErr w:type="spellEnd"/>
      <w:r>
        <w:t xml:space="preserve"> Bank 14) Central Bank of India 15) Corporation Bank 16) Dena Bank 17) Indian Overseas</w:t>
      </w:r>
      <w:r>
        <w:rPr>
          <w:spacing w:val="1"/>
        </w:rPr>
        <w:t xml:space="preserve"> </w:t>
      </w:r>
      <w:r>
        <w:t>Bank 18) Indian Bank 19) Oriental Bank of Commerce 20) Punjab National Bank 21) Punjab and Sind</w:t>
      </w:r>
      <w:r>
        <w:rPr>
          <w:spacing w:val="-52"/>
        </w:rPr>
        <w:t xml:space="preserve"> </w:t>
      </w:r>
      <w:r>
        <w:t xml:space="preserve">Bank 22) Syndicate Bank 23) Union Bank of India 24) United Bank of India 25) UCO Bank 26) </w:t>
      </w:r>
      <w:proofErr w:type="spellStart"/>
      <w:r>
        <w:t>Vijaya</w:t>
      </w:r>
      <w:proofErr w:type="spellEnd"/>
      <w:r>
        <w:rPr>
          <w:spacing w:val="1"/>
        </w:rPr>
        <w:t xml:space="preserve"> </w:t>
      </w:r>
      <w:r>
        <w:t>Bank.</w:t>
      </w:r>
    </w:p>
    <w:p w:rsidR="00CA29A8" w:rsidRDefault="000414BB">
      <w:pPr>
        <w:pStyle w:val="Heading3"/>
        <w:spacing w:line="294" w:lineRule="exact"/>
        <w:ind w:left="1095" w:firstLine="0"/>
        <w:jc w:val="both"/>
        <w:rPr>
          <w:rFonts w:ascii="Palatino Linotype"/>
        </w:rPr>
      </w:pPr>
      <w:r>
        <w:rPr>
          <w:rFonts w:ascii="Palatino Linotype"/>
        </w:rPr>
        <w:t>Scheduled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Banks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in India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</w:rPr>
        <w:t>(Private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Sector):</w:t>
      </w:r>
    </w:p>
    <w:p w:rsidR="00CA29A8" w:rsidRDefault="000414BB">
      <w:pPr>
        <w:pStyle w:val="BodyText"/>
        <w:spacing w:before="6"/>
        <w:ind w:left="740" w:right="744" w:firstLine="355"/>
        <w:jc w:val="both"/>
      </w:pPr>
      <w:r>
        <w:t>1)</w:t>
      </w:r>
      <w:r>
        <w:rPr>
          <w:spacing w:val="1"/>
        </w:rPr>
        <w:t xml:space="preserve"> </w:t>
      </w:r>
      <w:r>
        <w:t xml:space="preserve">ING </w:t>
      </w:r>
      <w:proofErr w:type="spellStart"/>
      <w:r>
        <w:t>Vysya</w:t>
      </w:r>
      <w:proofErr w:type="spellEnd"/>
      <w:r>
        <w:t xml:space="preserve"> Bank Ltd 2)</w:t>
      </w:r>
      <w:r>
        <w:rPr>
          <w:spacing w:val="1"/>
        </w:rPr>
        <w:t xml:space="preserve"> </w:t>
      </w:r>
      <w:r>
        <w:t>Axis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 xml:space="preserve">Ltd 3) </w:t>
      </w:r>
      <w:proofErr w:type="spellStart"/>
      <w:r>
        <w:t>Indusind</w:t>
      </w:r>
      <w:proofErr w:type="spellEnd"/>
      <w:r>
        <w:t xml:space="preserve"> Bank</w:t>
      </w:r>
      <w:r>
        <w:rPr>
          <w:spacing w:val="1"/>
        </w:rPr>
        <w:t xml:space="preserve"> </w:t>
      </w:r>
      <w:r>
        <w:t>Ltd 4) ICICI</w:t>
      </w:r>
      <w:r>
        <w:rPr>
          <w:spacing w:val="1"/>
        </w:rPr>
        <w:t xml:space="preserve"> </w:t>
      </w:r>
      <w:r>
        <w:t>Bank Ltd 5)</w:t>
      </w:r>
      <w:r>
        <w:rPr>
          <w:spacing w:val="55"/>
        </w:rPr>
        <w:t xml:space="preserve"> </w:t>
      </w:r>
      <w:r>
        <w:t>South</w:t>
      </w:r>
      <w:r>
        <w:rPr>
          <w:spacing w:val="1"/>
        </w:rPr>
        <w:t xml:space="preserve"> </w:t>
      </w:r>
      <w:r>
        <w:t>Indian</w:t>
      </w:r>
      <w:r>
        <w:rPr>
          <w:spacing w:val="-3"/>
        </w:rPr>
        <w:t xml:space="preserve"> </w:t>
      </w:r>
      <w:r>
        <w:t>Bank 6) HDFC</w:t>
      </w:r>
      <w:r>
        <w:rPr>
          <w:spacing w:val="3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7) Centurion</w:t>
      </w:r>
      <w:r>
        <w:rPr>
          <w:spacing w:val="-2"/>
        </w:rPr>
        <w:t xml:space="preserve"> </w:t>
      </w:r>
      <w:r>
        <w:t>Bank Ltd</w:t>
      </w:r>
      <w:r>
        <w:rPr>
          <w:spacing w:val="7"/>
        </w:rPr>
        <w:t xml:space="preserve"> </w:t>
      </w:r>
      <w:r>
        <w:t>8)</w:t>
      </w:r>
      <w:r>
        <w:rPr>
          <w:spacing w:val="-4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of Punjab</w:t>
      </w:r>
      <w:r>
        <w:rPr>
          <w:spacing w:val="-1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9) IDBI</w:t>
      </w:r>
      <w:r>
        <w:rPr>
          <w:spacing w:val="-1"/>
        </w:rPr>
        <w:t xml:space="preserve"> </w:t>
      </w:r>
      <w:r>
        <w:t>Bank</w:t>
      </w:r>
      <w:r>
        <w:rPr>
          <w:spacing w:val="-5"/>
        </w:rPr>
        <w:t xml:space="preserve"> </w:t>
      </w:r>
      <w:r>
        <w:t>Ltd.</w:t>
      </w:r>
    </w:p>
    <w:p w:rsidR="00CA29A8" w:rsidRDefault="000414BB">
      <w:pPr>
        <w:pStyle w:val="ListParagraph"/>
        <w:numPr>
          <w:ilvl w:val="2"/>
          <w:numId w:val="9"/>
        </w:numPr>
        <w:tabs>
          <w:tab w:val="left" w:pos="1307"/>
        </w:tabs>
        <w:spacing w:line="294" w:lineRule="exact"/>
        <w:ind w:left="1306" w:hanging="284"/>
        <w:jc w:val="left"/>
      </w:pPr>
      <w:r>
        <w:rPr>
          <w:u w:val="single"/>
        </w:rPr>
        <w:t>ADJUSTMENT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EARNEST</w:t>
      </w:r>
      <w:r>
        <w:rPr>
          <w:spacing w:val="51"/>
          <w:u w:val="single"/>
        </w:rPr>
        <w:t xml:space="preserve"> </w:t>
      </w:r>
      <w:r>
        <w:rPr>
          <w:u w:val="single"/>
        </w:rPr>
        <w:t>MONEY</w:t>
      </w:r>
    </w:p>
    <w:p w:rsidR="00CA29A8" w:rsidRDefault="000414BB">
      <w:pPr>
        <w:pStyle w:val="BodyText"/>
        <w:ind w:left="740" w:right="740" w:firstLine="355"/>
        <w:jc w:val="both"/>
      </w:pPr>
      <w:r>
        <w:t>No earnest money previously deposited for other works will be considered. Tender without or</w:t>
      </w:r>
      <w:r>
        <w:rPr>
          <w:spacing w:val="1"/>
        </w:rPr>
        <w:t xml:space="preserve"> </w:t>
      </w:r>
      <w:r>
        <w:t>improper</w:t>
      </w:r>
      <w:r>
        <w:rPr>
          <w:spacing w:val="-5"/>
        </w:rPr>
        <w:t xml:space="preserve"> </w:t>
      </w:r>
      <w:r>
        <w:t>earnest</w:t>
      </w:r>
      <w:r>
        <w:rPr>
          <w:spacing w:val="2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will forthwith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treated</w:t>
      </w:r>
      <w:r>
        <w:rPr>
          <w:spacing w:val="-8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‘INFORMAL’.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8"/>
        <w:ind w:hanging="361"/>
        <w:jc w:val="left"/>
      </w:pPr>
      <w:bookmarkStart w:id="12" w:name="13._Dropping_of_Tenders"/>
      <w:bookmarkEnd w:id="12"/>
      <w:r>
        <w:t>Dropping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Tenders</w:t>
      </w:r>
    </w:p>
    <w:p w:rsidR="00CA29A8" w:rsidRDefault="000414BB">
      <w:pPr>
        <w:pStyle w:val="BodyText"/>
        <w:spacing w:before="3"/>
        <w:ind w:left="740" w:right="732" w:firstLine="350"/>
        <w:jc w:val="both"/>
      </w:pPr>
      <w:r>
        <w:t>Tender that should always be submitted in sealed cover with the name of work clearly written</w:t>
      </w:r>
      <w:r>
        <w:rPr>
          <w:spacing w:val="1"/>
        </w:rPr>
        <w:t xml:space="preserve"> </w:t>
      </w:r>
      <w:r>
        <w:t>on the body of the W.B.F. No.2911 stated above as well as on the envelope will be dropped in the</w:t>
      </w:r>
      <w:r>
        <w:rPr>
          <w:spacing w:val="1"/>
        </w:rPr>
        <w:t xml:space="preserve"> </w:t>
      </w:r>
      <w:r>
        <w:t xml:space="preserve">office of the Sub Divisional Officer, </w:t>
      </w:r>
      <w:proofErr w:type="spellStart"/>
      <w:r>
        <w:t>Teesta</w:t>
      </w:r>
      <w:proofErr w:type="spellEnd"/>
      <w:r>
        <w:t xml:space="preserve"> Canal Sub-Division No. </w:t>
      </w:r>
      <w:proofErr w:type="gramStart"/>
      <w:r>
        <w:t xml:space="preserve">II,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 xml:space="preserve"> 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&amp;time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above.</w:t>
      </w:r>
      <w:proofErr w:type="gramEnd"/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circumstances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5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dropping of tender has to be changed, the undersigned will issue necessary “CORRIGNEDUM” in</w:t>
      </w:r>
      <w:r>
        <w:rPr>
          <w:spacing w:val="1"/>
        </w:rPr>
        <w:t xml:space="preserve"> </w:t>
      </w:r>
      <w:bookmarkStart w:id="13" w:name="14._Opening_of_Tenders"/>
      <w:bookmarkEnd w:id="13"/>
      <w:r>
        <w:t>due</w:t>
      </w:r>
      <w:r>
        <w:rPr>
          <w:spacing w:val="-3"/>
        </w:rPr>
        <w:t xml:space="preserve"> </w:t>
      </w:r>
      <w:r>
        <w:t>course.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6"/>
        <w:ind w:hanging="361"/>
        <w:jc w:val="left"/>
      </w:pP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Tenders</w:t>
      </w:r>
    </w:p>
    <w:p w:rsidR="00CA29A8" w:rsidRDefault="000414BB">
      <w:pPr>
        <w:pStyle w:val="ListParagraph"/>
        <w:numPr>
          <w:ilvl w:val="0"/>
          <w:numId w:val="3"/>
        </w:numPr>
        <w:tabs>
          <w:tab w:val="left" w:pos="1307"/>
        </w:tabs>
        <w:spacing w:before="4"/>
        <w:ind w:right="742"/>
        <w:jc w:val="left"/>
      </w:pPr>
      <w:r>
        <w:t>After dropping</w:t>
      </w:r>
      <w:r>
        <w:rPr>
          <w:spacing w:val="-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Tenders,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box</w:t>
      </w:r>
      <w:r>
        <w:rPr>
          <w:spacing w:val="7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closed</w:t>
      </w:r>
      <w:r>
        <w:rPr>
          <w:spacing w:val="-4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said</w:t>
      </w:r>
      <w:proofErr w:type="spellEnd"/>
      <w:r>
        <w:rPr>
          <w:spacing w:val="2"/>
        </w:rPr>
        <w:t xml:space="preserve"> </w:t>
      </w:r>
      <w:r>
        <w:t>box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opened</w:t>
      </w:r>
      <w:r>
        <w:rPr>
          <w:spacing w:val="1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-52"/>
        </w:rPr>
        <w:t xml:space="preserve"> </w:t>
      </w:r>
      <w:r>
        <w:t>day</w:t>
      </w:r>
      <w:r>
        <w:rPr>
          <w:spacing w:val="2"/>
        </w:rPr>
        <w:t xml:space="preserve"> </w:t>
      </w:r>
      <w:r>
        <w:t>as per</w:t>
      </w:r>
      <w:r>
        <w:rPr>
          <w:spacing w:val="-4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as stated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(3)</w:t>
      </w:r>
      <w:r>
        <w:rPr>
          <w:spacing w:val="-4"/>
        </w:rPr>
        <w:t xml:space="preserve"> </w:t>
      </w:r>
      <w:r>
        <w:t>above.</w:t>
      </w:r>
    </w:p>
    <w:p w:rsidR="00CA29A8" w:rsidRDefault="00CA29A8">
      <w:pPr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0"/>
        <w:rPr>
          <w:sz w:val="19"/>
        </w:rPr>
      </w:pPr>
    </w:p>
    <w:p w:rsidR="00CA29A8" w:rsidRDefault="000414BB">
      <w:pPr>
        <w:pStyle w:val="ListParagraph"/>
        <w:numPr>
          <w:ilvl w:val="0"/>
          <w:numId w:val="3"/>
        </w:numPr>
        <w:tabs>
          <w:tab w:val="left" w:pos="1307"/>
        </w:tabs>
        <w:spacing w:before="30"/>
        <w:ind w:right="735" w:hanging="322"/>
        <w:jc w:val="both"/>
      </w:pPr>
      <w:r>
        <w:t>Tender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 opened by the concerned Officer or by his authorized</w:t>
      </w:r>
      <w:r>
        <w:rPr>
          <w:spacing w:val="1"/>
        </w:rPr>
        <w:t xml:space="preserve"> </w:t>
      </w:r>
      <w:r>
        <w:t>representatives after</w:t>
      </w:r>
      <w:r>
        <w:rPr>
          <w:spacing w:val="1"/>
        </w:rPr>
        <w:t xml:space="preserve"> </w:t>
      </w:r>
      <w:r>
        <w:t xml:space="preserve">collecting the sealed tenders in presence of the participating </w:t>
      </w:r>
      <w:proofErr w:type="spellStart"/>
      <w:r>
        <w:t>Tenderer</w:t>
      </w:r>
      <w:proofErr w:type="spellEnd"/>
      <w:r>
        <w:t xml:space="preserve"> or his/their authorized</w:t>
      </w:r>
      <w:r>
        <w:rPr>
          <w:spacing w:val="1"/>
        </w:rPr>
        <w:t xml:space="preserve"> </w:t>
      </w:r>
      <w:r>
        <w:t>representatives who may be present at the time of opening and will put initials in the opening</w:t>
      </w:r>
      <w:r>
        <w:rPr>
          <w:spacing w:val="1"/>
        </w:rPr>
        <w:t xml:space="preserve"> </w:t>
      </w:r>
      <w:r>
        <w:t>register.</w:t>
      </w:r>
    </w:p>
    <w:p w:rsidR="00CA29A8" w:rsidRDefault="000414BB">
      <w:pPr>
        <w:pStyle w:val="ListParagraph"/>
        <w:numPr>
          <w:ilvl w:val="0"/>
          <w:numId w:val="3"/>
        </w:numPr>
        <w:tabs>
          <w:tab w:val="left" w:pos="1307"/>
        </w:tabs>
        <w:spacing w:before="4"/>
        <w:ind w:right="728" w:hanging="389"/>
        <w:jc w:val="both"/>
      </w:pPr>
      <w:r>
        <w:t xml:space="preserve">In terms of Para 221(1), once the tenders are opened, no </w:t>
      </w:r>
      <w:proofErr w:type="spellStart"/>
      <w:r>
        <w:t>tenderer</w:t>
      </w:r>
      <w:proofErr w:type="spellEnd"/>
      <w:r>
        <w:t xml:space="preserve"> should be allowed to offer</w:t>
      </w:r>
      <w:r>
        <w:rPr>
          <w:spacing w:val="1"/>
        </w:rPr>
        <w:t xml:space="preserve"> </w:t>
      </w:r>
      <w:r>
        <w:t xml:space="preserve">fresh quotations unless each of the </w:t>
      </w:r>
      <w:proofErr w:type="spellStart"/>
      <w:r>
        <w:t>tenderer</w:t>
      </w:r>
      <w:proofErr w:type="spellEnd"/>
      <w:r>
        <w:t xml:space="preserve"> is given equal opportunity. In case where the later</w:t>
      </w:r>
      <w:r>
        <w:rPr>
          <w:spacing w:val="-52"/>
        </w:rPr>
        <w:t xml:space="preserve"> </w:t>
      </w:r>
      <w:r>
        <w:t>steps taken, if time permits, fresh tenders may be invited so as to leave no room for any</w:t>
      </w:r>
      <w:r>
        <w:rPr>
          <w:spacing w:val="1"/>
        </w:rPr>
        <w:t xml:space="preserve"> </w:t>
      </w:r>
      <w:r>
        <w:t>compliant</w:t>
      </w:r>
      <w:r>
        <w:rPr>
          <w:spacing w:val="-8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grievance</w:t>
      </w:r>
      <w:r>
        <w:rPr>
          <w:spacing w:val="2"/>
        </w:rPr>
        <w:t xml:space="preserve"> </w:t>
      </w:r>
      <w:r>
        <w:t>whatsoever</w:t>
      </w:r>
      <w:r>
        <w:rPr>
          <w:spacing w:val="-4"/>
        </w:rPr>
        <w:t xml:space="preserve"> </w:t>
      </w:r>
      <w:r>
        <w:t>and</w:t>
      </w:r>
    </w:p>
    <w:p w:rsidR="00CA29A8" w:rsidRDefault="000414BB">
      <w:pPr>
        <w:pStyle w:val="ListParagraph"/>
        <w:numPr>
          <w:ilvl w:val="0"/>
          <w:numId w:val="3"/>
        </w:numPr>
        <w:tabs>
          <w:tab w:val="left" w:pos="1307"/>
        </w:tabs>
        <w:ind w:right="731" w:hanging="384"/>
        <w:jc w:val="both"/>
      </w:pPr>
      <w:r>
        <w:t>In terms of Para 221(2), when the rates quoted in response to invitation of competitive tenders</w:t>
      </w:r>
      <w:r>
        <w:rPr>
          <w:spacing w:val="1"/>
        </w:rPr>
        <w:t xml:space="preserve"> </w:t>
      </w:r>
      <w:r>
        <w:t>are considered high and fresh invitation of tenders cannot be taken recourse to either for want</w:t>
      </w:r>
      <w:r>
        <w:rPr>
          <w:spacing w:val="-52"/>
        </w:rPr>
        <w:t xml:space="preserve"> </w:t>
      </w:r>
      <w:r>
        <w:t xml:space="preserve">of time or because of no likelihood of getting more </w:t>
      </w:r>
      <w:proofErr w:type="spellStart"/>
      <w:r>
        <w:t>favourable</w:t>
      </w:r>
      <w:proofErr w:type="spellEnd"/>
      <w:r>
        <w:t xml:space="preserve"> rates and negotiations with</w:t>
      </w:r>
      <w:r>
        <w:rPr>
          <w:spacing w:val="1"/>
        </w:rPr>
        <w:t xml:space="preserve"> </w:t>
      </w:r>
      <w:r>
        <w:t>contractors are considered necessary for obtaining rates lower than those received in response</w:t>
      </w:r>
      <w:r>
        <w:rPr>
          <w:spacing w:val="1"/>
        </w:rPr>
        <w:t xml:space="preserve"> </w:t>
      </w:r>
      <w:r>
        <w:t>to the invitation of competitive tenders, negotiations should be made with all the contractors</w:t>
      </w:r>
      <w:r>
        <w:rPr>
          <w:spacing w:val="1"/>
        </w:rPr>
        <w:t xml:space="preserve"> </w:t>
      </w:r>
      <w:r>
        <w:t xml:space="preserve">who quoted rates in response to the invitation of tenders, and not with the lowest </w:t>
      </w:r>
      <w:proofErr w:type="spellStart"/>
      <w:r>
        <w:t>tenderer</w:t>
      </w:r>
      <w:proofErr w:type="spellEnd"/>
      <w:r>
        <w:rPr>
          <w:spacing w:val="1"/>
        </w:rPr>
        <w:t xml:space="preserve"> </w:t>
      </w:r>
      <w:r>
        <w:t>alone.</w:t>
      </w:r>
    </w:p>
    <w:p w:rsidR="00CA29A8" w:rsidRDefault="000414BB">
      <w:pPr>
        <w:pStyle w:val="Heading3"/>
        <w:numPr>
          <w:ilvl w:val="0"/>
          <w:numId w:val="10"/>
        </w:numPr>
        <w:tabs>
          <w:tab w:val="left" w:pos="1461"/>
        </w:tabs>
        <w:spacing w:before="56"/>
        <w:ind w:hanging="361"/>
        <w:jc w:val="left"/>
      </w:pPr>
      <w:bookmarkStart w:id="14" w:name="15._Acceptance_of_Tender"/>
      <w:bookmarkEnd w:id="14"/>
      <w:r>
        <w:t>Acceptance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Tender</w:t>
      </w:r>
    </w:p>
    <w:p w:rsidR="00CA29A8" w:rsidRDefault="000414BB">
      <w:pPr>
        <w:pStyle w:val="BodyText"/>
        <w:spacing w:before="3"/>
        <w:ind w:left="740" w:right="730" w:firstLine="360"/>
        <w:jc w:val="both"/>
      </w:pPr>
      <w:r>
        <w:t>Technical</w:t>
      </w:r>
      <w:r>
        <w:rPr>
          <w:spacing w:val="1"/>
        </w:rPr>
        <w:t xml:space="preserve"> </w:t>
      </w:r>
      <w:r>
        <w:t>qualification of</w:t>
      </w:r>
      <w:r>
        <w:rPr>
          <w:spacing w:val="1"/>
        </w:rPr>
        <w:t xml:space="preserve"> </w:t>
      </w:r>
      <w:r>
        <w:t>bidders will</w:t>
      </w:r>
      <w:r>
        <w:rPr>
          <w:spacing w:val="1"/>
        </w:rPr>
        <w:t xml:space="preserve"> </w:t>
      </w:r>
      <w:r>
        <w:t>be evaluated</w:t>
      </w:r>
      <w:r>
        <w:rPr>
          <w:spacing w:val="1"/>
        </w:rPr>
        <w:t xml:space="preserve"> </w:t>
      </w:r>
      <w:r>
        <w:t>and decided by the Tender Evaluation</w:t>
      </w:r>
      <w:r>
        <w:rPr>
          <w:spacing w:val="1"/>
        </w:rPr>
        <w:t xml:space="preserve"> </w:t>
      </w:r>
      <w:r>
        <w:t>Committee (As per I&amp;WD G.O. No. 240-IB</w:t>
      </w:r>
      <w:r>
        <w:rPr>
          <w:spacing w:val="1"/>
        </w:rPr>
        <w:t xml:space="preserve"> </w:t>
      </w:r>
      <w:r>
        <w:t>dated: 01/08/2017) which is binding on all, however, in</w:t>
      </w:r>
      <w:r>
        <w:rPr>
          <w:spacing w:val="1"/>
        </w:rPr>
        <w:t xml:space="preserve"> </w:t>
      </w:r>
      <w:r>
        <w:t>terms of NOTIFICATION No. 01/IW dated 19/07/2012 of Secretary to the Govt. of West Bengal,</w:t>
      </w:r>
      <w:r>
        <w:rPr>
          <w:spacing w:val="1"/>
        </w:rPr>
        <w:t xml:space="preserve"> </w:t>
      </w:r>
      <w:r>
        <w:t>acceptance of the tender will rest with the Sub-Divisional Officer, T.C.S.D. No. II who does not bind</w:t>
      </w:r>
      <w:r>
        <w:rPr>
          <w:spacing w:val="1"/>
        </w:rPr>
        <w:t xml:space="preserve"> </w:t>
      </w:r>
      <w:r>
        <w:t>himself to accept the lowest tender and reserves the right to reject in any or all the tenders received</w:t>
      </w:r>
      <w:r>
        <w:rPr>
          <w:spacing w:val="1"/>
        </w:rPr>
        <w:t xml:space="preserve"> </w:t>
      </w:r>
      <w:r>
        <w:t xml:space="preserve">and to distribute work between two or more than two </w:t>
      </w:r>
      <w:proofErr w:type="spellStart"/>
      <w:r>
        <w:t>Tenderers</w:t>
      </w:r>
      <w:proofErr w:type="spellEnd"/>
      <w:r>
        <w:t xml:space="preserve"> without assigning any reason</w:t>
      </w:r>
      <w:r>
        <w:rPr>
          <w:spacing w:val="1"/>
        </w:rPr>
        <w:t xml:space="preserve"> </w:t>
      </w:r>
      <w:r>
        <w:t>thereof.</w:t>
      </w:r>
    </w:p>
    <w:p w:rsidR="00CA29A8" w:rsidRDefault="000414BB">
      <w:pPr>
        <w:pStyle w:val="Heading1"/>
        <w:spacing w:before="115"/>
        <w:ind w:left="3681"/>
        <w:rPr>
          <w:u w:val="none"/>
        </w:rPr>
      </w:pPr>
      <w:r>
        <w:t>OTHER</w:t>
      </w:r>
      <w:r>
        <w:rPr>
          <w:spacing w:val="23"/>
        </w:rPr>
        <w:t xml:space="preserve"> </w:t>
      </w:r>
      <w:r>
        <w:t>TERMS</w:t>
      </w:r>
      <w:r>
        <w:rPr>
          <w:spacing w:val="27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CONDITIONS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66"/>
        <w:ind w:left="1167" w:right="737" w:hanging="428"/>
        <w:jc w:val="both"/>
      </w:pPr>
      <w:r>
        <w:t>Any</w:t>
      </w:r>
      <w:r>
        <w:rPr>
          <w:spacing w:val="1"/>
        </w:rPr>
        <w:t xml:space="preserve"> </w:t>
      </w:r>
      <w:r>
        <w:t>suppression/misrepresentation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debar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in any</w:t>
      </w:r>
      <w:r>
        <w:rPr>
          <w:spacing w:val="1"/>
        </w:rPr>
        <w:t xml:space="preserve"> </w:t>
      </w:r>
      <w:r>
        <w:t>Tender under the Division/Circle for at least 3(Three) years from</w:t>
      </w:r>
      <w:r>
        <w:rPr>
          <w:spacing w:val="55"/>
        </w:rPr>
        <w:t xml:space="preserve"> </w:t>
      </w:r>
      <w:r>
        <w:t>the date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detection,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 such</w:t>
      </w:r>
      <w:r>
        <w:rPr>
          <w:spacing w:val="-3"/>
        </w:rPr>
        <w:t xml:space="preserve"> </w:t>
      </w:r>
      <w:r>
        <w:t>other penal</w:t>
      </w:r>
      <w:r>
        <w:rPr>
          <w:spacing w:val="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deem</w:t>
      </w:r>
      <w:r>
        <w:rPr>
          <w:spacing w:val="-7"/>
        </w:rPr>
        <w:t xml:space="preserve"> </w:t>
      </w:r>
      <w:r>
        <w:t>proper.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3"/>
        <w:ind w:left="1167" w:right="729" w:hanging="428"/>
        <w:jc w:val="both"/>
      </w:pPr>
      <w:r>
        <w:t xml:space="preserve">Intending </w:t>
      </w:r>
      <w:proofErr w:type="spellStart"/>
      <w:r>
        <w:t>Tenderers</w:t>
      </w:r>
      <w:proofErr w:type="spellEnd"/>
      <w:r>
        <w:t xml:space="preserve"> should be equipped with plants, machinery equipment and well point</w:t>
      </w:r>
      <w:r>
        <w:rPr>
          <w:spacing w:val="1"/>
        </w:rPr>
        <w:t xml:space="preserve"> </w:t>
      </w:r>
      <w:r>
        <w:t>pumping machinery complete with all accessories as required for the work as the department</w:t>
      </w:r>
      <w:r>
        <w:rPr>
          <w:spacing w:val="1"/>
        </w:rPr>
        <w:t xml:space="preserve"> </w:t>
      </w:r>
      <w:r>
        <w:t>may not be in a position to issue such plants &amp; machinery. They must submit a list of such</w:t>
      </w:r>
      <w:r>
        <w:rPr>
          <w:spacing w:val="1"/>
        </w:rPr>
        <w:t xml:space="preserve"> </w:t>
      </w:r>
      <w:r>
        <w:t>plants;</w:t>
      </w:r>
      <w:r>
        <w:rPr>
          <w:spacing w:val="55"/>
        </w:rPr>
        <w:t xml:space="preserve"> </w:t>
      </w:r>
      <w:r>
        <w:t>machinery and equipment in their possession for necessary documentary evidence are</w:t>
      </w:r>
      <w:r>
        <w:rPr>
          <w:spacing w:val="1"/>
        </w:rPr>
        <w:t xml:space="preserve"> </w:t>
      </w:r>
      <w:r>
        <w:t>to be</w:t>
      </w:r>
      <w:r>
        <w:rPr>
          <w:spacing w:val="2"/>
        </w:rPr>
        <w:t xml:space="preserve"> </w:t>
      </w:r>
      <w:r>
        <w:t>produced.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41" w:hanging="428"/>
        <w:jc w:val="both"/>
      </w:pPr>
      <w:r>
        <w:t>If</w:t>
      </w:r>
      <w:r>
        <w:rPr>
          <w:spacing w:val="1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intending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produced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solvency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equal to</w:t>
      </w:r>
      <w:r>
        <w:rPr>
          <w:spacing w:val="1"/>
        </w:rPr>
        <w:t xml:space="preserve"> </w:t>
      </w:r>
      <w:r>
        <w:t>30%</w:t>
      </w:r>
      <w:r>
        <w:rPr>
          <w:spacing w:val="-7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work.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29" w:hanging="428"/>
        <w:jc w:val="both"/>
      </w:pPr>
      <w:r>
        <w:t>Documents submitted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 the application should invariably be in the name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 firm/ Individuals. In terms of Memo. No. 185/JS(W)/IA-11C-9(75)/09 dated 09.06.09 of</w:t>
      </w:r>
      <w:r>
        <w:rPr>
          <w:spacing w:val="1"/>
        </w:rPr>
        <w:t xml:space="preserve"> </w:t>
      </w:r>
      <w:r>
        <w:t>the Secretary to the Govt. of West Bengal , I&amp;W.D, Joint venture of Firms constituted and duly</w:t>
      </w:r>
      <w:r>
        <w:rPr>
          <w:spacing w:val="1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considered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issuance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Papers.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42" w:hanging="428"/>
        <w:jc w:val="both"/>
      </w:pPr>
      <w:r>
        <w:t>All pages of the documents submitted with the application shall</w:t>
      </w:r>
      <w:r>
        <w:rPr>
          <w:spacing w:val="55"/>
        </w:rPr>
        <w:t xml:space="preserve"> </w:t>
      </w:r>
      <w:r>
        <w:t>be signed with signature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serially</w:t>
      </w:r>
      <w:r>
        <w:rPr>
          <w:spacing w:val="-1"/>
        </w:rPr>
        <w:t xml:space="preserve"> </w:t>
      </w:r>
      <w:r>
        <w:t>numbered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1/10</w:t>
      </w:r>
      <w:proofErr w:type="gramStart"/>
      <w:r>
        <w:t>,2</w:t>
      </w:r>
      <w:proofErr w:type="gramEnd"/>
      <w:r>
        <w:t>/10,3/10……10/10.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33" w:hanging="428"/>
        <w:jc w:val="both"/>
      </w:pPr>
      <w:r>
        <w:t>Copies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Partnership</w:t>
      </w:r>
      <w:r>
        <w:rPr>
          <w:spacing w:val="1"/>
        </w:rPr>
        <w:t xml:space="preserve"> </w:t>
      </w:r>
      <w:r>
        <w:t>Deed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Firm</w:t>
      </w:r>
      <w:r>
        <w:rPr>
          <w:spacing w:val="1"/>
        </w:rPr>
        <w:t xml:space="preserve"> </w:t>
      </w:r>
      <w:r>
        <w:t>Registration</w:t>
      </w:r>
      <w:r>
        <w:rPr>
          <w:spacing w:val="1"/>
        </w:rPr>
        <w:t xml:space="preserve"> </w:t>
      </w:r>
      <w:r>
        <w:t>duly</w:t>
      </w:r>
      <w:r>
        <w:rPr>
          <w:spacing w:val="1"/>
        </w:rPr>
        <w:t xml:space="preserve"> </w:t>
      </w:r>
      <w:r>
        <w:t>self-attested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invariably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partnership</w:t>
      </w:r>
      <w:r>
        <w:rPr>
          <w:spacing w:val="-1"/>
        </w:rPr>
        <w:t xml:space="preserve"> </w:t>
      </w:r>
      <w:r>
        <w:t>firm.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25" w:hanging="428"/>
        <w:jc w:val="both"/>
      </w:pPr>
      <w:proofErr w:type="spellStart"/>
      <w:r>
        <w:t>Tenderers</w:t>
      </w:r>
      <w:proofErr w:type="spellEnd"/>
      <w:r>
        <w:t xml:space="preserve"> should quote their rates</w:t>
      </w:r>
      <w:r>
        <w:rPr>
          <w:spacing w:val="1"/>
        </w:rPr>
        <w:t xml:space="preserve"> </w:t>
      </w:r>
      <w:r>
        <w:t>both figures and words in terms of overall percentage,</w:t>
      </w:r>
      <w:r>
        <w:rPr>
          <w:spacing w:val="1"/>
        </w:rPr>
        <w:t xml:space="preserve"> </w:t>
      </w:r>
      <w:r>
        <w:t>“below” or “above” or “at par” with the price schedule both in the page no. 3A of W.B.F 2911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 price</w:t>
      </w:r>
      <w:r>
        <w:rPr>
          <w:spacing w:val="-3"/>
        </w:rPr>
        <w:t xml:space="preserve"> </w:t>
      </w:r>
      <w:r>
        <w:t>schedule.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1" w:line="295" w:lineRule="exact"/>
        <w:ind w:left="1167" w:hanging="428"/>
        <w:jc w:val="both"/>
      </w:pPr>
      <w:r>
        <w:t>Any</w:t>
      </w:r>
      <w:r>
        <w:rPr>
          <w:spacing w:val="-2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containing</w:t>
      </w:r>
      <w:r>
        <w:rPr>
          <w:spacing w:val="-7"/>
        </w:rPr>
        <w:t xml:space="preserve"> </w:t>
      </w:r>
      <w:r>
        <w:t>over writing</w:t>
      </w:r>
      <w:r>
        <w:rPr>
          <w:spacing w:val="-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rejected.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line="295" w:lineRule="exact"/>
        <w:ind w:left="1167" w:hanging="428"/>
        <w:jc w:val="both"/>
      </w:pPr>
      <w:r>
        <w:t>All</w:t>
      </w:r>
      <w:r>
        <w:rPr>
          <w:spacing w:val="-1"/>
        </w:rPr>
        <w:t xml:space="preserve"> </w:t>
      </w:r>
      <w:r>
        <w:t>corrections</w:t>
      </w:r>
      <w:r>
        <w:rPr>
          <w:spacing w:val="-1"/>
        </w:rPr>
        <w:t xml:space="preserve"> </w:t>
      </w:r>
      <w:r>
        <w:t>are to be</w:t>
      </w:r>
      <w:r>
        <w:rPr>
          <w:spacing w:val="1"/>
        </w:rPr>
        <w:t xml:space="preserve"> </w:t>
      </w:r>
      <w:r>
        <w:t>attested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dated</w:t>
      </w:r>
      <w:r>
        <w:rPr>
          <w:spacing w:val="-5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tenderer</w:t>
      </w:r>
      <w:proofErr w:type="spellEnd"/>
      <w:r>
        <w:t>.</w:t>
      </w:r>
    </w:p>
    <w:p w:rsidR="00CA29A8" w:rsidRDefault="00CA29A8">
      <w:pPr>
        <w:spacing w:line="295" w:lineRule="exact"/>
        <w:jc w:val="both"/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0"/>
        <w:rPr>
          <w:sz w:val="19"/>
        </w:rPr>
      </w:pP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30"/>
        <w:ind w:left="1167" w:right="732" w:hanging="428"/>
        <w:jc w:val="both"/>
      </w:pPr>
      <w:r>
        <w:t xml:space="preserve">When a </w:t>
      </w:r>
      <w:proofErr w:type="spellStart"/>
      <w:r>
        <w:t>Tenderer</w:t>
      </w:r>
      <w:proofErr w:type="spellEnd"/>
      <w:r>
        <w:t xml:space="preserve"> signs his Tender in an Indian Language, the total amount tendered should</w:t>
      </w:r>
      <w:r>
        <w:rPr>
          <w:spacing w:val="1"/>
        </w:rPr>
        <w:t xml:space="preserve"> </w:t>
      </w:r>
      <w:r>
        <w:t xml:space="preserve">also be written in the same language. In case of illiterate </w:t>
      </w:r>
      <w:proofErr w:type="spellStart"/>
      <w:r>
        <w:t>Tenderer</w:t>
      </w:r>
      <w:proofErr w:type="spellEnd"/>
      <w:r>
        <w:t>, the rates tendered should be</w:t>
      </w:r>
      <w:r>
        <w:rPr>
          <w:spacing w:val="1"/>
        </w:rPr>
        <w:t xml:space="preserve"> </w:t>
      </w:r>
      <w:r>
        <w:t>attested by</w:t>
      </w:r>
      <w:r>
        <w:rPr>
          <w:spacing w:val="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witness.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3"/>
        <w:ind w:left="1167" w:right="740" w:hanging="428"/>
        <w:jc w:val="both"/>
      </w:pPr>
      <w:r>
        <w:t xml:space="preserve">The </w:t>
      </w:r>
      <w:proofErr w:type="spellStart"/>
      <w:r>
        <w:t>Tenderer</w:t>
      </w:r>
      <w:proofErr w:type="spellEnd"/>
      <w:r>
        <w:t xml:space="preserve"> who will sign on behalf of a Company or Firm, must produce the registered</w:t>
      </w:r>
      <w:r>
        <w:rPr>
          <w:spacing w:val="1"/>
        </w:rPr>
        <w:t xml:space="preserve"> </w:t>
      </w:r>
      <w:r>
        <w:t>documents in support of his competency to enter into an Agreement on behalf of the Company</w:t>
      </w:r>
      <w:r>
        <w:rPr>
          <w:spacing w:val="1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Firm</w:t>
      </w:r>
      <w:r>
        <w:rPr>
          <w:spacing w:val="17"/>
        </w:rPr>
        <w:t xml:space="preserve"> </w:t>
      </w:r>
      <w:r>
        <w:t>under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Indian</w:t>
      </w:r>
      <w:r>
        <w:rPr>
          <w:spacing w:val="16"/>
        </w:rPr>
        <w:t xml:space="preserve"> </w:t>
      </w:r>
      <w:r>
        <w:t>Companies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Partnership</w:t>
      </w:r>
      <w:r>
        <w:rPr>
          <w:spacing w:val="17"/>
        </w:rPr>
        <w:t xml:space="preserve"> </w:t>
      </w:r>
      <w:r>
        <w:t>Act,</w:t>
      </w:r>
      <w:r>
        <w:rPr>
          <w:spacing w:val="17"/>
        </w:rPr>
        <w:t xml:space="preserve"> </w:t>
      </w:r>
      <w:r>
        <w:t>failing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tender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deposited Earnest</w:t>
      </w:r>
      <w:r>
        <w:rPr>
          <w:spacing w:val="-8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forfeited.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39" w:hanging="428"/>
        <w:jc w:val="both"/>
      </w:pPr>
      <w:r>
        <w:t>The rate quoted in the tender form will be final and no subsequent modification in the rates will</w:t>
      </w:r>
      <w:r>
        <w:rPr>
          <w:spacing w:val="-5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entertained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sealing/closing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box.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4" w:line="237" w:lineRule="auto"/>
        <w:ind w:left="1167" w:right="734" w:hanging="428"/>
        <w:jc w:val="both"/>
      </w:pPr>
      <w:r>
        <w:t xml:space="preserve">Any superfluous conditional tender, who does not </w:t>
      </w:r>
      <w:proofErr w:type="spellStart"/>
      <w:r>
        <w:t>fulfil</w:t>
      </w:r>
      <w:proofErr w:type="spellEnd"/>
      <w:r>
        <w:t xml:space="preserve"> any of the above conditions, and is</w:t>
      </w:r>
      <w:r>
        <w:rPr>
          <w:spacing w:val="1"/>
        </w:rPr>
        <w:t xml:space="preserve"> </w:t>
      </w:r>
      <w:r>
        <w:t>incomplete</w:t>
      </w:r>
      <w:r>
        <w:rPr>
          <w:spacing w:val="-9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respect,</w:t>
      </w:r>
      <w:r>
        <w:rPr>
          <w:spacing w:val="-1"/>
        </w:rPr>
        <w:t xml:space="preserve"> </w:t>
      </w:r>
      <w:r>
        <w:t>is liable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rejected.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30" w:hanging="428"/>
        <w:jc w:val="both"/>
      </w:pPr>
      <w:r>
        <w:t>In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GST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01.7.2017,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bidders</w:t>
      </w:r>
      <w:r>
        <w:rPr>
          <w:spacing w:val="1"/>
        </w:rPr>
        <w:t xml:space="preserve"> </w:t>
      </w:r>
      <w:r>
        <w:t>intending</w:t>
      </w:r>
      <w:r>
        <w:rPr>
          <w:spacing w:val="5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participate in this tender should offer their financial bids inclusive of GST applicable for entire</w:t>
      </w:r>
      <w:r>
        <w:rPr>
          <w:spacing w:val="1"/>
        </w:rPr>
        <w:t xml:space="preserve"> </w:t>
      </w:r>
      <w:r>
        <w:t xml:space="preserve">composite works/Procurement of goods &amp; services, </w:t>
      </w:r>
      <w:proofErr w:type="spellStart"/>
      <w:r>
        <w:t>labour</w:t>
      </w:r>
      <w:proofErr w:type="spellEnd"/>
      <w:r>
        <w:t xml:space="preserve"> intensive component contained in</w:t>
      </w:r>
      <w:r>
        <w:rPr>
          <w:spacing w:val="1"/>
        </w:rPr>
        <w:t xml:space="preserve"> </w:t>
      </w:r>
      <w:r>
        <w:t xml:space="preserve">the BOQ. Income Tax, Royalty, GST (CGST, SGST, IGST), Construction Workers' Welfare </w:t>
      </w:r>
      <w:proofErr w:type="spellStart"/>
      <w:r>
        <w:t>Cess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Insurances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similar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levy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proofErr w:type="spellStart"/>
      <w:r>
        <w:t>cess</w:t>
      </w:r>
      <w:proofErr w:type="spellEnd"/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borne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contractor/bidder and his/her quoted rate</w:t>
      </w:r>
      <w:r>
        <w:rPr>
          <w:spacing w:val="1"/>
        </w:rPr>
        <w:t xml:space="preserve"> </w:t>
      </w:r>
      <w:r>
        <w:t>should be quoted accordingly after considering all</w:t>
      </w:r>
      <w:r>
        <w:rPr>
          <w:spacing w:val="1"/>
        </w:rPr>
        <w:t xml:space="preserve"> </w:t>
      </w:r>
      <w:r>
        <w:t>these charges, and no separate payment towards any of the statutory taxes shall be made by the</w:t>
      </w:r>
      <w:r>
        <w:rPr>
          <w:spacing w:val="-52"/>
        </w:rPr>
        <w:t xml:space="preserve"> </w:t>
      </w:r>
      <w:r>
        <w:t>implementing</w:t>
      </w:r>
      <w:r>
        <w:rPr>
          <w:spacing w:val="3"/>
        </w:rPr>
        <w:t xml:space="preserve"> </w:t>
      </w:r>
      <w:r>
        <w:t>authority.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2"/>
        <w:ind w:left="1167" w:right="738" w:hanging="428"/>
        <w:jc w:val="both"/>
      </w:pPr>
      <w:r>
        <w:t>Canvassing in connection with the tenders is strictly prohibited and the tenders submitted by a</w:t>
      </w:r>
      <w:r>
        <w:rPr>
          <w:spacing w:val="1"/>
        </w:rPr>
        <w:t xml:space="preserve"> </w:t>
      </w:r>
      <w:proofErr w:type="spellStart"/>
      <w:r>
        <w:t>tenderer</w:t>
      </w:r>
      <w:proofErr w:type="spellEnd"/>
      <w:r>
        <w:t xml:space="preserve"> who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resort</w:t>
      </w:r>
      <w:r>
        <w:rPr>
          <w:spacing w:val="-3"/>
        </w:rPr>
        <w:t xml:space="preserve"> </w:t>
      </w:r>
      <w:r>
        <w:t>to canvassing</w:t>
      </w:r>
      <w:r>
        <w:rPr>
          <w:spacing w:val="-1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2"/>
        </w:rPr>
        <w:t xml:space="preserve"> </w:t>
      </w:r>
      <w:r>
        <w:t>to rejection.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5" w:line="237" w:lineRule="auto"/>
        <w:ind w:left="1167" w:right="739" w:hanging="428"/>
        <w:jc w:val="both"/>
      </w:pPr>
      <w:r>
        <w:t>Incomplete and illegible tender will be invalidated. All corrections in the tender should be</w:t>
      </w:r>
      <w:r>
        <w:rPr>
          <w:spacing w:val="1"/>
        </w:rPr>
        <w:t xml:space="preserve"> </w:t>
      </w:r>
      <w:r>
        <w:t>signed with dated initial by the contractors before submission of tender and each page of the</w:t>
      </w:r>
      <w:r>
        <w:rPr>
          <w:spacing w:val="1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signed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dated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contractor.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4"/>
        <w:ind w:left="1167" w:right="735" w:hanging="428"/>
        <w:jc w:val="both"/>
      </w:pPr>
      <w:r>
        <w:t>The</w:t>
      </w:r>
      <w:r>
        <w:rPr>
          <w:spacing w:val="1"/>
        </w:rPr>
        <w:t xml:space="preserve"> </w:t>
      </w:r>
      <w:r>
        <w:t>contractor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Joint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Commissioner of the concerned District in which the location/site of the work falls, under the</w:t>
      </w:r>
      <w:r>
        <w:rPr>
          <w:spacing w:val="1"/>
        </w:rPr>
        <w:t xml:space="preserve"> </w:t>
      </w:r>
      <w:r>
        <w:t xml:space="preserve">provision of W.B. Contract </w:t>
      </w:r>
      <w:proofErr w:type="spellStart"/>
      <w:r>
        <w:t>Labour</w:t>
      </w:r>
      <w:proofErr w:type="spellEnd"/>
      <w:r>
        <w:t xml:space="preserve"> (Regulation &amp; Abolition) rules,</w:t>
      </w:r>
      <w:r>
        <w:rPr>
          <w:spacing w:val="55"/>
        </w:rPr>
        <w:t xml:space="preserve"> </w:t>
      </w:r>
      <w:r>
        <w:t>1972 and a copy of the</w:t>
      </w:r>
      <w:r>
        <w:rPr>
          <w:spacing w:val="1"/>
        </w:rPr>
        <w:t xml:space="preserve"> </w:t>
      </w:r>
      <w:r>
        <w:t>license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record,</w:t>
      </w:r>
      <w:r>
        <w:rPr>
          <w:spacing w:val="1"/>
        </w:rPr>
        <w:t xml:space="preserve"> </w:t>
      </w:r>
      <w:r>
        <w:t>failing</w:t>
      </w:r>
      <w:r>
        <w:rPr>
          <w:spacing w:val="1"/>
        </w:rPr>
        <w:t xml:space="preserve"> </w:t>
      </w:r>
      <w:r>
        <w:t>which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undersigned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hold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taken</w:t>
      </w:r>
      <w:r>
        <w:rPr>
          <w:spacing w:val="1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the</w:t>
      </w:r>
      <w:r>
        <w:rPr>
          <w:spacing w:val="55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Department.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undersigned</w:t>
      </w:r>
      <w:r>
        <w:rPr>
          <w:spacing w:val="9"/>
        </w:rPr>
        <w:t xml:space="preserve"> </w:t>
      </w:r>
      <w:r>
        <w:t>being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‘Principal</w:t>
      </w:r>
      <w:r>
        <w:rPr>
          <w:spacing w:val="13"/>
        </w:rPr>
        <w:t xml:space="preserve"> </w:t>
      </w:r>
      <w:r>
        <w:t>Employer’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work,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however</w:t>
      </w:r>
      <w:r>
        <w:rPr>
          <w:spacing w:val="8"/>
        </w:rPr>
        <w:t xml:space="preserve"> </w:t>
      </w:r>
      <w:r>
        <w:t>issue</w:t>
      </w:r>
      <w:r>
        <w:rPr>
          <w:spacing w:val="-5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certificate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specified</w:t>
      </w:r>
      <w:r>
        <w:rPr>
          <w:spacing w:val="15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forma</w:t>
      </w:r>
      <w:r>
        <w:rPr>
          <w:spacing w:val="15"/>
        </w:rPr>
        <w:t xml:space="preserve"> </w:t>
      </w:r>
      <w:r>
        <w:t>of</w:t>
      </w:r>
      <w:r>
        <w:rPr>
          <w:spacing w:val="24"/>
        </w:rPr>
        <w:t xml:space="preserve"> </w:t>
      </w:r>
      <w:proofErr w:type="spellStart"/>
      <w:r>
        <w:t>Labour</w:t>
      </w:r>
      <w:proofErr w:type="spellEnd"/>
      <w:r>
        <w:rPr>
          <w:spacing w:val="15"/>
        </w:rPr>
        <w:t xml:space="preserve"> </w:t>
      </w:r>
      <w:r>
        <w:t>Department</w:t>
      </w:r>
      <w:r>
        <w:rPr>
          <w:spacing w:val="21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form</w:t>
      </w:r>
      <w:r>
        <w:rPr>
          <w:spacing w:val="23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doing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needful</w:t>
      </w:r>
      <w:r>
        <w:rPr>
          <w:spacing w:val="23"/>
        </w:rPr>
        <w:t xml:space="preserve"> </w:t>
      </w:r>
      <w:r>
        <w:t>by</w:t>
      </w:r>
      <w:r>
        <w:rPr>
          <w:spacing w:val="-5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 xml:space="preserve">of </w:t>
      </w:r>
      <w:proofErr w:type="spellStart"/>
      <w:r>
        <w:t>labour</w:t>
      </w:r>
      <w:proofErr w:type="spellEnd"/>
      <w:r>
        <w:rPr>
          <w:spacing w:val="-4"/>
        </w:rPr>
        <w:t xml:space="preserve"> </w:t>
      </w:r>
      <w:r>
        <w:t>Department.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2"/>
        <w:ind w:left="1167" w:hanging="428"/>
        <w:jc w:val="both"/>
      </w:pPr>
      <w:r>
        <w:t>As</w:t>
      </w:r>
      <w:r>
        <w:rPr>
          <w:spacing w:val="26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rule,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intending</w:t>
      </w:r>
      <w:r>
        <w:rPr>
          <w:spacing w:val="30"/>
        </w:rPr>
        <w:t xml:space="preserve"> </w:t>
      </w:r>
      <w:proofErr w:type="spellStart"/>
      <w:r>
        <w:t>tenderer</w:t>
      </w:r>
      <w:proofErr w:type="spellEnd"/>
      <w:r>
        <w:rPr>
          <w:spacing w:val="29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disclose</w:t>
      </w:r>
      <w:r>
        <w:rPr>
          <w:spacing w:val="24"/>
        </w:rPr>
        <w:t xml:space="preserve"> </w:t>
      </w:r>
      <w:r>
        <w:t>his/their</w:t>
      </w:r>
      <w:r>
        <w:rPr>
          <w:spacing w:val="24"/>
        </w:rPr>
        <w:t xml:space="preserve"> </w:t>
      </w:r>
      <w:r>
        <w:t>name</w:t>
      </w:r>
      <w:r>
        <w:rPr>
          <w:spacing w:val="29"/>
        </w:rPr>
        <w:t xml:space="preserve"> </w:t>
      </w:r>
      <w:r>
        <w:t>(s)</w:t>
      </w:r>
      <w:r>
        <w:rPr>
          <w:spacing w:val="28"/>
        </w:rPr>
        <w:t xml:space="preserve"> </w:t>
      </w:r>
      <w:r>
        <w:t>&amp;</w:t>
      </w:r>
      <w:r>
        <w:rPr>
          <w:spacing w:val="25"/>
        </w:rPr>
        <w:t xml:space="preserve"> </w:t>
      </w:r>
      <w:r>
        <w:t>style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another</w:t>
      </w:r>
      <w:r>
        <w:rPr>
          <w:spacing w:val="19"/>
        </w:rPr>
        <w:t xml:space="preserve"> </w:t>
      </w:r>
      <w:r>
        <w:t>firm</w:t>
      </w:r>
    </w:p>
    <w:p w:rsidR="00CA29A8" w:rsidRDefault="000414BB">
      <w:pPr>
        <w:pStyle w:val="BodyText"/>
        <w:spacing w:before="4" w:line="237" w:lineRule="auto"/>
        <w:ind w:left="1167" w:right="731"/>
        <w:jc w:val="both"/>
      </w:pPr>
      <w:r>
        <w:t>/individuals (where he is also officiating) in the application for issuing tender forms failing</w:t>
      </w:r>
      <w:r>
        <w:rPr>
          <w:spacing w:val="1"/>
        </w:rPr>
        <w:t xml:space="preserve"> </w:t>
      </w:r>
      <w:r>
        <w:t>which the decision of the “Tender Evaluation Committee” regarding the matter will be final &amp;</w:t>
      </w:r>
      <w:r>
        <w:rPr>
          <w:spacing w:val="1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upon</w:t>
      </w:r>
      <w:r>
        <w:rPr>
          <w:spacing w:val="3"/>
        </w:rPr>
        <w:t xml:space="preserve"> </w:t>
      </w:r>
      <w:r>
        <w:t>all.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4"/>
        <w:ind w:left="1167" w:right="729" w:hanging="428"/>
        <w:jc w:val="both"/>
      </w:pPr>
      <w:r>
        <w:t xml:space="preserve">The </w:t>
      </w:r>
      <w:proofErr w:type="spellStart"/>
      <w:r>
        <w:t>Tenderer</w:t>
      </w:r>
      <w:proofErr w:type="spellEnd"/>
      <w:r>
        <w:t xml:space="preserve"> should submit a statement at the time of submission of his tender showing the</w:t>
      </w:r>
      <w:r>
        <w:rPr>
          <w:spacing w:val="1"/>
        </w:rPr>
        <w:t xml:space="preserve"> </w:t>
      </w:r>
      <w:r>
        <w:t>Technical Staff to be engaged for the work, with their technical qualifications, failing which the</w:t>
      </w:r>
      <w:r>
        <w:rPr>
          <w:spacing w:val="1"/>
        </w:rPr>
        <w:t xml:space="preserve"> </w:t>
      </w:r>
      <w:r>
        <w:t>tender 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liable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rejection.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2"/>
        <w:ind w:left="1167" w:right="742" w:hanging="428"/>
        <w:jc w:val="both"/>
      </w:pPr>
      <w:r>
        <w:t xml:space="preserve">The </w:t>
      </w:r>
      <w:proofErr w:type="spellStart"/>
      <w:r>
        <w:t>Tenderer</w:t>
      </w:r>
      <w:proofErr w:type="spellEnd"/>
      <w:r>
        <w:t xml:space="preserve"> will have to, if so desired by the Tender Accepting Authority, submit his analysis</w:t>
      </w:r>
      <w:r>
        <w:rPr>
          <w:spacing w:val="1"/>
        </w:rPr>
        <w:t xml:space="preserve"> </w:t>
      </w:r>
      <w:r>
        <w:t>to justify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quoted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him/them.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33" w:hanging="428"/>
        <w:jc w:val="both"/>
      </w:pPr>
      <w:r>
        <w:t>The Tenders will be opened, as specified in the list of works, in presence of the Participating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t xml:space="preserve"> or their duly authorized representatives, who may be present at the time of opening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who may</w:t>
      </w:r>
      <w:r>
        <w:rPr>
          <w:spacing w:val="4"/>
        </w:rPr>
        <w:t xml:space="preserve"> </w:t>
      </w:r>
      <w:r>
        <w:t>also put</w:t>
      </w:r>
      <w:r>
        <w:rPr>
          <w:spacing w:val="-3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signatures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Register.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27" w:hanging="428"/>
        <w:jc w:val="both"/>
      </w:pPr>
      <w:r>
        <w:t>The</w:t>
      </w:r>
      <w:r>
        <w:rPr>
          <w:spacing w:val="1"/>
        </w:rPr>
        <w:t xml:space="preserve"> </w:t>
      </w:r>
      <w:r>
        <w:t>successful</w:t>
      </w:r>
      <w:r>
        <w:rPr>
          <w:spacing w:val="1"/>
        </w:rPr>
        <w:t xml:space="preserve"> </w:t>
      </w:r>
      <w:proofErr w:type="spellStart"/>
      <w:r>
        <w:t>Tenderer</w:t>
      </w:r>
      <w:proofErr w:type="spellEnd"/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execute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agreement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duplicate/triplicate/quadruplicate(Plain Paper )copies of his /their tender which will have to be</w:t>
      </w:r>
      <w:r>
        <w:rPr>
          <w:spacing w:val="1"/>
        </w:rPr>
        <w:t xml:space="preserve"> </w:t>
      </w:r>
      <w:r>
        <w:t xml:space="preserve">obtained free of cost in the office of the Sub-Divisional Officer, </w:t>
      </w:r>
      <w:proofErr w:type="spellStart"/>
      <w:r>
        <w:t>Teesta</w:t>
      </w:r>
      <w:proofErr w:type="spellEnd"/>
      <w:r>
        <w:t xml:space="preserve"> Canal Sub-Division No.-</w:t>
      </w:r>
      <w:r>
        <w:rPr>
          <w:spacing w:val="1"/>
        </w:rPr>
        <w:t xml:space="preserve"> </w:t>
      </w:r>
      <w:r>
        <w:t>II,</w:t>
      </w:r>
      <w:r>
        <w:rPr>
          <w:spacing w:val="13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17"/>
        </w:rPr>
        <w:t xml:space="preserve"> </w:t>
      </w:r>
      <w:r>
        <w:t>Uttar</w:t>
      </w:r>
      <w:r>
        <w:rPr>
          <w:spacing w:val="14"/>
        </w:rPr>
        <w:t xml:space="preserve"> </w:t>
      </w:r>
      <w:proofErr w:type="spellStart"/>
      <w:r>
        <w:t>Dinajpur</w:t>
      </w:r>
      <w:proofErr w:type="spellEnd"/>
      <w:r>
        <w:t>,</w:t>
      </w:r>
      <w:r>
        <w:rPr>
          <w:spacing w:val="17"/>
        </w:rPr>
        <w:t xml:space="preserve"> </w:t>
      </w:r>
      <w:r>
        <w:t>within</w:t>
      </w:r>
      <w:r>
        <w:rPr>
          <w:spacing w:val="12"/>
        </w:rPr>
        <w:t xml:space="preserve"> </w:t>
      </w:r>
      <w:r>
        <w:t>7(seven)</w:t>
      </w:r>
      <w:r>
        <w:rPr>
          <w:spacing w:val="14"/>
        </w:rPr>
        <w:t xml:space="preserve"> </w:t>
      </w:r>
      <w:r>
        <w:t>days</w:t>
      </w:r>
      <w:r>
        <w:rPr>
          <w:spacing w:val="14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date</w:t>
      </w:r>
      <w:r>
        <w:rPr>
          <w:spacing w:val="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receipt</w:t>
      </w:r>
      <w:r>
        <w:rPr>
          <w:spacing w:val="11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intimation</w:t>
      </w:r>
      <w:r>
        <w:rPr>
          <w:spacing w:val="7"/>
        </w:rPr>
        <w:t xml:space="preserve"> </w:t>
      </w:r>
      <w:r>
        <w:t>of</w:t>
      </w:r>
    </w:p>
    <w:p w:rsidR="00CA29A8" w:rsidRDefault="00CA29A8">
      <w:pPr>
        <w:jc w:val="both"/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0"/>
        <w:rPr>
          <w:sz w:val="19"/>
        </w:rPr>
      </w:pPr>
    </w:p>
    <w:p w:rsidR="00CA29A8" w:rsidRDefault="000414BB">
      <w:pPr>
        <w:pStyle w:val="BodyText"/>
        <w:spacing w:before="30"/>
        <w:ind w:left="1167" w:right="740"/>
        <w:jc w:val="both"/>
      </w:pPr>
      <w:proofErr w:type="gramStart"/>
      <w:r>
        <w:t>acceptance</w:t>
      </w:r>
      <w:proofErr w:type="gramEnd"/>
      <w:r>
        <w:t xml:space="preserve"> of his tender failing which the Earnest Money shall forthwith stand forfeited in</w:t>
      </w:r>
      <w:r>
        <w:rPr>
          <w:spacing w:val="1"/>
        </w:rPr>
        <w:t xml:space="preserve">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automatically</w:t>
      </w:r>
      <w:r>
        <w:rPr>
          <w:spacing w:val="-7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cancelled.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3"/>
        <w:ind w:left="1167" w:right="739" w:hanging="428"/>
        <w:jc w:val="both"/>
      </w:pPr>
      <w:r>
        <w:t xml:space="preserve">If any </w:t>
      </w:r>
      <w:proofErr w:type="spellStart"/>
      <w:r>
        <w:t>Tenderer</w:t>
      </w:r>
      <w:proofErr w:type="spellEnd"/>
      <w:r>
        <w:t xml:space="preserve"> withdraws his tender before its acceptance or refuses/fails to convert it in to a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time,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giving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explanation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withdrawal/refusal/failure,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disqualified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submitting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Division/Circle for a period of 1(one) year and his/their case will be referred to the Government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will be</w:t>
      </w:r>
      <w:r>
        <w:rPr>
          <w:spacing w:val="2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him/them.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27" w:hanging="428"/>
        <w:jc w:val="both"/>
      </w:pPr>
      <w:r>
        <w:t>Materials, such as Cement shall be of reputed brand in accordance with relevant IS code of</w:t>
      </w:r>
      <w:r>
        <w:rPr>
          <w:spacing w:val="1"/>
        </w:rPr>
        <w:t xml:space="preserve"> </w:t>
      </w:r>
      <w:r>
        <w:t>Practice accordingly and shall</w:t>
      </w:r>
      <w:r>
        <w:rPr>
          <w:spacing w:val="1"/>
        </w:rPr>
        <w:t xml:space="preserve"> </w:t>
      </w:r>
      <w:r>
        <w:t>be procured and supplied by the agency at their own cost.</w:t>
      </w:r>
      <w:r>
        <w:rPr>
          <w:spacing w:val="1"/>
        </w:rPr>
        <w:t xml:space="preserve"> </w:t>
      </w:r>
      <w:r>
        <w:t>Authenticated</w:t>
      </w:r>
      <w:r>
        <w:rPr>
          <w:spacing w:val="1"/>
        </w:rPr>
        <w:t xml:space="preserve"> </w:t>
      </w:r>
      <w:r>
        <w:t>evidence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proofErr w:type="spellStart"/>
      <w:r>
        <w:t>challan</w:t>
      </w:r>
      <w:proofErr w:type="spellEnd"/>
      <w:r>
        <w:t>.</w:t>
      </w:r>
      <w:r>
        <w:rPr>
          <w:spacing w:val="1"/>
        </w:rPr>
        <w:t xml:space="preserve"> </w:t>
      </w:r>
      <w:r>
        <w:t>Necessary test certificates should be submitted by the Agency. However the undersigned may</w:t>
      </w:r>
      <w:r>
        <w:rPr>
          <w:spacing w:val="1"/>
        </w:rPr>
        <w:t xml:space="preserve"> </w:t>
      </w:r>
      <w:r>
        <w:t>test the material’s specimen and on the basis of test reports, the agency will be bound to</w:t>
      </w:r>
      <w:r>
        <w:rPr>
          <w:spacing w:val="1"/>
        </w:rPr>
        <w:t xml:space="preserve"> </w:t>
      </w:r>
      <w:r>
        <w:t>change/replace/discontinue those materials, if required, as per direction of the undersigned.</w:t>
      </w:r>
      <w:r>
        <w:rPr>
          <w:spacing w:val="1"/>
        </w:rPr>
        <w:t xml:space="preserve"> </w:t>
      </w:r>
      <w:r>
        <w:t>Decision</w:t>
      </w:r>
      <w:r>
        <w:rPr>
          <w:spacing w:val="-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Tender</w:t>
      </w:r>
      <w:r>
        <w:rPr>
          <w:spacing w:val="-2"/>
        </w:rPr>
        <w:t xml:space="preserve"> </w:t>
      </w:r>
      <w:r>
        <w:t>Inviting Authority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final in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regard.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1"/>
        <w:ind w:left="1167" w:right="728" w:hanging="428"/>
        <w:jc w:val="both"/>
      </w:pPr>
      <w:r>
        <w:t>Hire charges for Tools &amp; Plants Machinery, if issued departmentally, will be recovered from the</w:t>
      </w:r>
      <w:r>
        <w:rPr>
          <w:spacing w:val="-52"/>
        </w:rPr>
        <w:t xml:space="preserve"> </w:t>
      </w:r>
      <w:r>
        <w:t>contractor at such rate as will be fixed by the Engineer-in-charge. The period of hire charges of</w:t>
      </w:r>
      <w:r>
        <w:rPr>
          <w:spacing w:val="1"/>
        </w:rPr>
        <w:t xml:space="preserve"> </w:t>
      </w:r>
      <w:r>
        <w:t>all Tools &amp; plants Machinery issued from the Government go-down will be counted from the</w:t>
      </w:r>
      <w:r>
        <w:rPr>
          <w:spacing w:val="1"/>
        </w:rPr>
        <w:t xml:space="preserve"> </w:t>
      </w:r>
      <w:r>
        <w:t>date of their issuance from the go-down and up to the date of return in to the same go-down</w:t>
      </w:r>
      <w:r>
        <w:rPr>
          <w:spacing w:val="1"/>
        </w:rPr>
        <w:t xml:space="preserve"> </w:t>
      </w:r>
      <w:r>
        <w:t>and the hire charges will be recovered from the contractor accordingly. All Tools &amp; plants</w:t>
      </w:r>
      <w:r>
        <w:rPr>
          <w:spacing w:val="1"/>
        </w:rPr>
        <w:t xml:space="preserve"> </w:t>
      </w:r>
      <w:r>
        <w:t>Machinery issued to the contractor must be returned in good condition. In the case of any</w:t>
      </w:r>
      <w:r>
        <w:rPr>
          <w:spacing w:val="1"/>
        </w:rPr>
        <w:t xml:space="preserve"> </w:t>
      </w:r>
      <w:r>
        <w:t>damages,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repair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damage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replacement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recovered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contractor.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line="294" w:lineRule="exact"/>
        <w:ind w:left="1167" w:hanging="428"/>
        <w:jc w:val="both"/>
      </w:pP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t>‘INFORMAL’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unacceptable.</w:t>
      </w:r>
    </w:p>
    <w:p w:rsidR="00CA29A8" w:rsidRDefault="000414BB">
      <w:pPr>
        <w:pStyle w:val="ListParagraph"/>
        <w:numPr>
          <w:ilvl w:val="0"/>
          <w:numId w:val="2"/>
        </w:numPr>
        <w:tabs>
          <w:tab w:val="left" w:pos="1451"/>
        </w:tabs>
        <w:spacing w:before="1"/>
        <w:jc w:val="both"/>
      </w:pPr>
      <w:r>
        <w:t>Correction, alterations,</w:t>
      </w:r>
      <w:r>
        <w:rPr>
          <w:spacing w:val="-4"/>
        </w:rPr>
        <w:t xml:space="preserve"> </w:t>
      </w:r>
      <w:r>
        <w:t>additions,</w:t>
      </w:r>
      <w:r>
        <w:rPr>
          <w:spacing w:val="1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attested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proofErr w:type="spellStart"/>
      <w:r>
        <w:t>tenderer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2"/>
        </w:numPr>
        <w:tabs>
          <w:tab w:val="left" w:pos="1509"/>
        </w:tabs>
        <w:spacing w:before="1"/>
        <w:ind w:right="740"/>
        <w:jc w:val="both"/>
      </w:pPr>
      <w:r>
        <w:tab/>
        <w:t>(</w:t>
      </w:r>
      <w:proofErr w:type="spellStart"/>
      <w:r>
        <w:t>i</w:t>
      </w:r>
      <w:proofErr w:type="spellEnd"/>
      <w:r>
        <w:t xml:space="preserve">) Earnest money in form of N.S.C./Government Security etc. not held by the </w:t>
      </w:r>
      <w:proofErr w:type="spellStart"/>
      <w:r>
        <w:t>Tenderer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pledged.</w:t>
      </w:r>
    </w:p>
    <w:p w:rsidR="00CA29A8" w:rsidRDefault="000414BB">
      <w:pPr>
        <w:pStyle w:val="ListParagraph"/>
        <w:numPr>
          <w:ilvl w:val="1"/>
          <w:numId w:val="2"/>
        </w:numPr>
        <w:tabs>
          <w:tab w:val="left" w:pos="1815"/>
        </w:tabs>
        <w:spacing w:before="4" w:line="237" w:lineRule="auto"/>
        <w:ind w:right="727" w:firstLine="0"/>
        <w:jc w:val="both"/>
      </w:pPr>
      <w:r>
        <w:t xml:space="preserve">Earnest Money in the form of T.R. </w:t>
      </w:r>
      <w:proofErr w:type="spellStart"/>
      <w:r>
        <w:t>Challan</w:t>
      </w:r>
      <w:proofErr w:type="spellEnd"/>
      <w:r>
        <w:t>, D.C.R/Demand Draft, etc. which are short</w:t>
      </w:r>
      <w:r>
        <w:rPr>
          <w:spacing w:val="1"/>
        </w:rPr>
        <w:t xml:space="preserve"> </w:t>
      </w:r>
      <w:r>
        <w:t xml:space="preserve">deposited with interest bearing and/or not deposited in </w:t>
      </w:r>
      <w:proofErr w:type="spellStart"/>
      <w:r>
        <w:t>favour</w:t>
      </w:r>
      <w:proofErr w:type="spellEnd"/>
      <w:r>
        <w:t xml:space="preserve"> of the Executive Engineer,</w:t>
      </w:r>
      <w:r>
        <w:rPr>
          <w:spacing w:val="1"/>
        </w:rPr>
        <w:t xml:space="preserve"> </w:t>
      </w:r>
      <w:proofErr w:type="spellStart"/>
      <w:r>
        <w:t>Teesta</w:t>
      </w:r>
      <w:proofErr w:type="spellEnd"/>
      <w:r>
        <w:rPr>
          <w:spacing w:val="-4"/>
        </w:rPr>
        <w:t xml:space="preserve"> </w:t>
      </w:r>
      <w:r>
        <w:t>Canal Division</w:t>
      </w:r>
      <w:r>
        <w:rPr>
          <w:spacing w:val="-2"/>
        </w:rPr>
        <w:t xml:space="preserve"> </w:t>
      </w:r>
      <w:r>
        <w:t>No.</w:t>
      </w:r>
      <w:r>
        <w:rPr>
          <w:spacing w:val="2"/>
        </w:rPr>
        <w:t xml:space="preserve"> </w:t>
      </w:r>
      <w:r>
        <w:t>I,</w:t>
      </w:r>
      <w:r>
        <w:rPr>
          <w:spacing w:val="-2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-1"/>
        </w:rPr>
        <w:t xml:space="preserve"> </w:t>
      </w:r>
      <w:r>
        <w:t>Uttar</w:t>
      </w:r>
      <w:r>
        <w:rPr>
          <w:spacing w:val="-4"/>
        </w:rPr>
        <w:t xml:space="preserve"> </w:t>
      </w:r>
      <w:proofErr w:type="spellStart"/>
      <w:r>
        <w:t>Dinajpur</w:t>
      </w:r>
      <w:proofErr w:type="spellEnd"/>
      <w:r>
        <w:t>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proper</w:t>
      </w:r>
      <w:r>
        <w:rPr>
          <w:spacing w:val="-4"/>
        </w:rPr>
        <w:t xml:space="preserve"> </w:t>
      </w:r>
      <w:r>
        <w:t>shape.</w:t>
      </w:r>
    </w:p>
    <w:p w:rsidR="00CA29A8" w:rsidRDefault="000414BB">
      <w:pPr>
        <w:pStyle w:val="ListParagraph"/>
        <w:numPr>
          <w:ilvl w:val="0"/>
          <w:numId w:val="2"/>
        </w:numPr>
        <w:tabs>
          <w:tab w:val="left" w:pos="1451"/>
        </w:tabs>
        <w:spacing w:before="4"/>
        <w:jc w:val="both"/>
      </w:pPr>
      <w:r>
        <w:t>If,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pages</w:t>
      </w:r>
      <w:r>
        <w:rPr>
          <w:spacing w:val="-6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Tender</w:t>
      </w:r>
      <w:r>
        <w:rPr>
          <w:spacing w:val="-5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signed by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proofErr w:type="spellStart"/>
      <w:r>
        <w:t>Tenderer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2"/>
        </w:numPr>
        <w:tabs>
          <w:tab w:val="left" w:pos="1451"/>
        </w:tabs>
        <w:spacing w:before="1"/>
        <w:jc w:val="both"/>
      </w:pPr>
      <w:r>
        <w:t>(</w:t>
      </w:r>
      <w:proofErr w:type="spellStart"/>
      <w:r>
        <w:t>i</w:t>
      </w:r>
      <w:proofErr w:type="spellEnd"/>
      <w:r>
        <w:t>) If,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Tender</w:t>
      </w:r>
      <w:r>
        <w:rPr>
          <w:spacing w:val="-7"/>
        </w:rPr>
        <w:t xml:space="preserve"> </w:t>
      </w:r>
      <w:r>
        <w:t>is not</w:t>
      </w:r>
      <w:r>
        <w:rPr>
          <w:spacing w:val="-3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properly</w:t>
      </w:r>
      <w:r>
        <w:rPr>
          <w:spacing w:val="-1"/>
        </w:rPr>
        <w:t xml:space="preserve"> </w:t>
      </w:r>
      <w:r>
        <w:t>sealed.</w:t>
      </w:r>
    </w:p>
    <w:p w:rsidR="00CA29A8" w:rsidRDefault="000414BB">
      <w:pPr>
        <w:pStyle w:val="ListParagraph"/>
        <w:numPr>
          <w:ilvl w:val="1"/>
          <w:numId w:val="2"/>
        </w:numPr>
        <w:tabs>
          <w:tab w:val="left" w:pos="1806"/>
        </w:tabs>
        <w:spacing w:before="2"/>
        <w:ind w:right="734" w:firstLine="0"/>
        <w:jc w:val="both"/>
      </w:pPr>
      <w:r>
        <w:t>If, the name of the work with N.I.T. No. &amp; Serial No. of the work and the name of the</w:t>
      </w:r>
      <w:r>
        <w:rPr>
          <w:spacing w:val="1"/>
        </w:rPr>
        <w:t xml:space="preserve"> </w:t>
      </w:r>
      <w:r>
        <w:t>addressee</w:t>
      </w:r>
      <w:r>
        <w:rPr>
          <w:spacing w:val="-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Senders</w:t>
      </w:r>
      <w:r>
        <w:rPr>
          <w:spacing w:val="3"/>
        </w:rPr>
        <w:t xml:space="preserve"> </w:t>
      </w:r>
      <w:r>
        <w:t>(</w:t>
      </w:r>
      <w:proofErr w:type="spellStart"/>
      <w:r>
        <w:t>Tenderers</w:t>
      </w:r>
      <w:proofErr w:type="spellEnd"/>
      <w:r>
        <w:t>)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exactly</w:t>
      </w:r>
      <w:r>
        <w:rPr>
          <w:spacing w:val="3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envelope.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1"/>
        <w:ind w:left="1167" w:right="725" w:hanging="428"/>
        <w:jc w:val="both"/>
      </w:pPr>
      <w:r>
        <w:t>a) In terms of the provision in Para 230 Page of I&amp;W.D. Code Volume- I and at the same time</w:t>
      </w:r>
      <w:r>
        <w:rPr>
          <w:spacing w:val="1"/>
        </w:rPr>
        <w:t xml:space="preserve"> </w:t>
      </w:r>
      <w:r>
        <w:t>provided in Para 150(3) of W.B. Works Departmental Manual, the Earnest Money of all the</w:t>
      </w:r>
      <w:r>
        <w:rPr>
          <w:spacing w:val="1"/>
        </w:rPr>
        <w:t xml:space="preserve"> </w:t>
      </w:r>
      <w:proofErr w:type="spellStart"/>
      <w:r>
        <w:t>Tenderers</w:t>
      </w:r>
      <w:proofErr w:type="spellEnd"/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than the three lowest</w:t>
      </w:r>
      <w:r>
        <w:rPr>
          <w:spacing w:val="1"/>
        </w:rPr>
        <w:t xml:space="preserve"> </w:t>
      </w:r>
      <w:proofErr w:type="spellStart"/>
      <w:r>
        <w:t>Tenderer</w:t>
      </w:r>
      <w:proofErr w:type="spellEnd"/>
      <w:r>
        <w:rPr>
          <w:spacing w:val="1"/>
        </w:rPr>
        <w:t xml:space="preserve"> </w:t>
      </w:r>
      <w:r>
        <w:t>should be</w:t>
      </w:r>
      <w:r>
        <w:rPr>
          <w:spacing w:val="1"/>
        </w:rPr>
        <w:t xml:space="preserve"> </w:t>
      </w:r>
      <w:r>
        <w:t>refunded</w:t>
      </w:r>
      <w:r>
        <w:rPr>
          <w:spacing w:val="1"/>
        </w:rPr>
        <w:t xml:space="preserve"> </w:t>
      </w:r>
      <w:r>
        <w:t>after the comparative</w:t>
      </w:r>
      <w:r>
        <w:rPr>
          <w:spacing w:val="1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>and,</w:t>
      </w:r>
    </w:p>
    <w:p w:rsidR="00CA29A8" w:rsidRDefault="000414BB">
      <w:pPr>
        <w:pStyle w:val="BodyText"/>
        <w:ind w:left="1167" w:right="740"/>
        <w:jc w:val="both"/>
      </w:pPr>
      <w:r>
        <w:t>(b) In terms of the provision laid down in Para 5 of the 1st page of W.B.F. 2911, rejected Tender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refunded</w:t>
      </w:r>
      <w:r>
        <w:rPr>
          <w:spacing w:val="-3"/>
        </w:rPr>
        <w:t xml:space="preserve"> </w:t>
      </w:r>
      <w:r>
        <w:t>within</w:t>
      </w:r>
      <w:r>
        <w:rPr>
          <w:spacing w:val="3"/>
        </w:rPr>
        <w:t xml:space="preserve"> </w:t>
      </w:r>
      <w:r>
        <w:t>10(ten)</w:t>
      </w:r>
      <w:r>
        <w:rPr>
          <w:spacing w:val="-4"/>
        </w:rPr>
        <w:t xml:space="preserve"> </w:t>
      </w:r>
      <w:r>
        <w:t>days 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decision.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3" w:line="237" w:lineRule="auto"/>
        <w:ind w:left="1167" w:right="735" w:hanging="428"/>
        <w:jc w:val="both"/>
      </w:pPr>
      <w:r>
        <w:t xml:space="preserve">To verify the competency, capacity and financial stability of the intending </w:t>
      </w:r>
      <w:proofErr w:type="spellStart"/>
      <w:r>
        <w:t>Tenderers</w:t>
      </w:r>
      <w:proofErr w:type="spellEnd"/>
      <w:r>
        <w:t xml:space="preserve"> the Tender</w:t>
      </w:r>
      <w:r>
        <w:rPr>
          <w:spacing w:val="-52"/>
        </w:rPr>
        <w:t xml:space="preserve"> </w:t>
      </w:r>
      <w:r>
        <w:t>Paper Issuing Authority may demand production of any necessary documents as it may deem</w:t>
      </w:r>
      <w:r>
        <w:rPr>
          <w:spacing w:val="1"/>
        </w:rPr>
        <w:t xml:space="preserve"> </w:t>
      </w:r>
      <w:r>
        <w:t>necessary.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4"/>
        <w:ind w:left="1167" w:right="739" w:hanging="428"/>
        <w:jc w:val="both"/>
      </w:pPr>
      <w:r>
        <w:t>As per G.O. No. 1627(8)/1A dated 26th November 2001 of Irrigation &amp; Waterways Department,</w:t>
      </w:r>
      <w:r>
        <w:rPr>
          <w:spacing w:val="1"/>
        </w:rPr>
        <w:t xml:space="preserve"> </w:t>
      </w:r>
      <w:r>
        <w:t>Government of West Bengal, Clause 25 of Tender Form No. 2911 stand deleted in respect of</w:t>
      </w:r>
      <w:r>
        <w:rPr>
          <w:spacing w:val="1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of value</w:t>
      </w:r>
      <w:r>
        <w:rPr>
          <w:spacing w:val="-3"/>
        </w:rPr>
        <w:t xml:space="preserve"> </w:t>
      </w:r>
      <w:r>
        <w:t>less than</w:t>
      </w:r>
      <w:r>
        <w:rPr>
          <w:spacing w:val="3"/>
        </w:rPr>
        <w:t xml:space="preserve"> </w:t>
      </w:r>
      <w:r>
        <w:t>100.00</w:t>
      </w:r>
      <w:r>
        <w:rPr>
          <w:spacing w:val="-3"/>
        </w:rPr>
        <w:t xml:space="preserve"> </w:t>
      </w:r>
      <w:proofErr w:type="spellStart"/>
      <w:r>
        <w:t>lakh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3"/>
        <w:ind w:left="1167" w:right="732" w:hanging="428"/>
        <w:jc w:val="both"/>
      </w:pPr>
      <w:r>
        <w:t>Tender paper for not more than 50% (Fifty percent) of work in any one NIT will be issued to an</w:t>
      </w:r>
      <w:r>
        <w:rPr>
          <w:spacing w:val="1"/>
        </w:rPr>
        <w:t xml:space="preserve"> </w:t>
      </w:r>
      <w:r>
        <w:t>applicant,</w:t>
      </w:r>
      <w:r>
        <w:rPr>
          <w:spacing w:val="12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indicate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serial</w:t>
      </w:r>
      <w:r>
        <w:rPr>
          <w:spacing w:val="13"/>
        </w:rPr>
        <w:t xml:space="preserve"> </w:t>
      </w:r>
      <w:r>
        <w:t>numbers</w:t>
      </w:r>
      <w:r>
        <w:rPr>
          <w:spacing w:val="8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order</w:t>
      </w:r>
      <w:r>
        <w:rPr>
          <w:spacing w:val="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priority.</w:t>
      </w:r>
      <w:r>
        <w:rPr>
          <w:spacing w:val="12"/>
        </w:rPr>
        <w:t xml:space="preserve"> </w:t>
      </w:r>
      <w:r>
        <w:t>However,</w:t>
      </w:r>
    </w:p>
    <w:p w:rsidR="00CA29A8" w:rsidRDefault="00CA29A8">
      <w:pPr>
        <w:jc w:val="both"/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CA29A8">
      <w:pPr>
        <w:pStyle w:val="BodyText"/>
        <w:spacing w:before="10"/>
        <w:rPr>
          <w:sz w:val="19"/>
        </w:rPr>
      </w:pPr>
    </w:p>
    <w:p w:rsidR="00CA29A8" w:rsidRDefault="000414BB">
      <w:pPr>
        <w:pStyle w:val="BodyText"/>
        <w:spacing w:before="30"/>
        <w:ind w:left="1167" w:right="658"/>
      </w:pPr>
      <w:proofErr w:type="gramStart"/>
      <w:r>
        <w:t>depending</w:t>
      </w:r>
      <w:proofErr w:type="gramEnd"/>
      <w:r>
        <w:rPr>
          <w:spacing w:val="8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various</w:t>
      </w:r>
      <w:r>
        <w:rPr>
          <w:spacing w:val="14"/>
        </w:rPr>
        <w:t xml:space="preserve"> </w:t>
      </w:r>
      <w:r>
        <w:t>serials</w:t>
      </w:r>
      <w:r>
        <w:rPr>
          <w:spacing w:val="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NIT,</w:t>
      </w:r>
      <w:r>
        <w:rPr>
          <w:spacing w:val="14"/>
        </w:rPr>
        <w:t xml:space="preserve"> </w:t>
      </w:r>
      <w:r>
        <w:t>tender</w:t>
      </w:r>
      <w:r>
        <w:rPr>
          <w:spacing w:val="5"/>
        </w:rPr>
        <w:t xml:space="preserve"> </w:t>
      </w:r>
      <w:r>
        <w:t>paper</w:t>
      </w:r>
      <w:r>
        <w:rPr>
          <w:spacing w:val="6"/>
        </w:rPr>
        <w:t xml:space="preserve"> </w:t>
      </w:r>
      <w:r>
        <w:t>issuing</w:t>
      </w:r>
      <w:r>
        <w:rPr>
          <w:spacing w:val="17"/>
        </w:rPr>
        <w:t xml:space="preserve"> </w:t>
      </w:r>
      <w:r>
        <w:t>authority</w:t>
      </w:r>
      <w:r>
        <w:rPr>
          <w:spacing w:val="14"/>
        </w:rPr>
        <w:t xml:space="preserve"> </w:t>
      </w:r>
      <w:r>
        <w:t>may</w:t>
      </w:r>
      <w:r>
        <w:rPr>
          <w:spacing w:val="8"/>
        </w:rPr>
        <w:t xml:space="preserve"> </w:t>
      </w:r>
      <w:r>
        <w:t>issue</w:t>
      </w:r>
      <w:r>
        <w:rPr>
          <w:spacing w:val="-52"/>
        </w:rPr>
        <w:t xml:space="preserve"> </w:t>
      </w:r>
      <w:r>
        <w:t>tender paper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serial</w:t>
      </w:r>
      <w:r>
        <w:rPr>
          <w:spacing w:val="-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though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preferred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applicant.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2"/>
        <w:ind w:left="1167" w:right="734" w:hanging="428"/>
        <w:jc w:val="left"/>
      </w:pPr>
      <w:r>
        <w:t>Applicants</w:t>
      </w:r>
      <w:r>
        <w:rPr>
          <w:spacing w:val="2"/>
        </w:rPr>
        <w:t xml:space="preserve"> </w:t>
      </w:r>
      <w:r>
        <w:t>permitted to</w:t>
      </w:r>
      <w:r>
        <w:rPr>
          <w:spacing w:val="5"/>
        </w:rPr>
        <w:t xml:space="preserve"> </w:t>
      </w:r>
      <w:r>
        <w:t>purchase</w:t>
      </w:r>
      <w:r>
        <w:rPr>
          <w:spacing w:val="6"/>
        </w:rPr>
        <w:t xml:space="preserve"> </w:t>
      </w:r>
      <w:r>
        <w:t>Tender form</w:t>
      </w:r>
      <w:r>
        <w:rPr>
          <w:spacing w:val="5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participated</w:t>
      </w:r>
      <w:r>
        <w:rPr>
          <w:spacing w:val="-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failing</w:t>
      </w:r>
      <w:r>
        <w:rPr>
          <w:spacing w:val="-5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he/they</w:t>
      </w:r>
      <w:r>
        <w:rPr>
          <w:spacing w:val="4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suspended</w:t>
      </w:r>
      <w:r>
        <w:rPr>
          <w:spacing w:val="2"/>
        </w:rPr>
        <w:t xml:space="preserve"> </w:t>
      </w:r>
      <w:r>
        <w:t>to participate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tender.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225"/>
          <w:tab w:val="left" w:pos="1226"/>
        </w:tabs>
        <w:spacing w:before="2" w:line="295" w:lineRule="exact"/>
        <w:ind w:left="1225" w:hanging="486"/>
        <w:jc w:val="left"/>
      </w:pPr>
      <w:r>
        <w:t>Tender may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cancelled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assigning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36" w:hanging="428"/>
        <w:jc w:val="left"/>
      </w:pPr>
      <w:r>
        <w:t>Any</w:t>
      </w:r>
      <w:r>
        <w:rPr>
          <w:spacing w:val="35"/>
        </w:rPr>
        <w:t xml:space="preserve"> </w:t>
      </w:r>
      <w:r>
        <w:t>discrepancies</w:t>
      </w:r>
      <w:r>
        <w:rPr>
          <w:spacing w:val="33"/>
        </w:rPr>
        <w:t xml:space="preserve"> </w:t>
      </w:r>
      <w:r>
        <w:t>if</w:t>
      </w:r>
      <w:r>
        <w:rPr>
          <w:spacing w:val="33"/>
        </w:rPr>
        <w:t xml:space="preserve"> </w:t>
      </w:r>
      <w:r>
        <w:t>found,</w:t>
      </w:r>
      <w:r>
        <w:rPr>
          <w:spacing w:val="32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documents/statement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tender</w:t>
      </w:r>
      <w:r>
        <w:rPr>
          <w:spacing w:val="29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cancelled</w:t>
      </w:r>
      <w:r>
        <w:rPr>
          <w:spacing w:val="29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imposition</w:t>
      </w:r>
      <w:r>
        <w:rPr>
          <w:spacing w:val="-7"/>
        </w:rPr>
        <w:t xml:space="preserve"> </w:t>
      </w:r>
      <w:r>
        <w:t>of lawful action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documents.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225"/>
          <w:tab w:val="left" w:pos="1226"/>
        </w:tabs>
        <w:ind w:left="1167" w:right="739" w:hanging="428"/>
        <w:jc w:val="left"/>
      </w:pPr>
      <w:r>
        <w:tab/>
        <w:t>Apart</w:t>
      </w:r>
      <w:r>
        <w:rPr>
          <w:spacing w:val="34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above</w:t>
      </w:r>
      <w:r>
        <w:rPr>
          <w:spacing w:val="34"/>
        </w:rPr>
        <w:t xml:space="preserve"> </w:t>
      </w:r>
      <w:r>
        <w:t>conditions</w:t>
      </w:r>
      <w:r>
        <w:rPr>
          <w:spacing w:val="42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criteria</w:t>
      </w:r>
      <w:r>
        <w:rPr>
          <w:spacing w:val="4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‘Past</w:t>
      </w:r>
      <w:r>
        <w:rPr>
          <w:spacing w:val="39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Present’</w:t>
      </w:r>
      <w:r>
        <w:rPr>
          <w:spacing w:val="40"/>
        </w:rPr>
        <w:t xml:space="preserve"> </w:t>
      </w:r>
      <w:r>
        <w:t>performance</w:t>
      </w:r>
      <w:r>
        <w:rPr>
          <w:spacing w:val="35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agencies</w:t>
      </w:r>
      <w:r>
        <w:rPr>
          <w:spacing w:val="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issuing</w:t>
      </w:r>
      <w:r>
        <w:rPr>
          <w:spacing w:val="4"/>
        </w:rPr>
        <w:t xml:space="preserve"> </w:t>
      </w:r>
      <w:r>
        <w:t>tender</w:t>
      </w:r>
      <w:r>
        <w:rPr>
          <w:spacing w:val="1"/>
        </w:rPr>
        <w:t xml:space="preserve"> </w:t>
      </w:r>
      <w:r>
        <w:t>papers.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1"/>
        <w:ind w:left="1167" w:right="736" w:hanging="428"/>
        <w:jc w:val="left"/>
      </w:pPr>
      <w:r>
        <w:t>The</w:t>
      </w:r>
      <w:r>
        <w:rPr>
          <w:spacing w:val="4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R.A.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well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bill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availability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fund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claim</w:t>
      </w:r>
      <w:r>
        <w:rPr>
          <w:spacing w:val="-1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to delay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will not be</w:t>
      </w:r>
      <w:r>
        <w:rPr>
          <w:spacing w:val="2"/>
        </w:rPr>
        <w:t xml:space="preserve"> </w:t>
      </w:r>
      <w:r>
        <w:t>entertained.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34" w:hanging="428"/>
        <w:jc w:val="left"/>
      </w:pPr>
      <w:r>
        <w:t>Subletting</w:t>
      </w:r>
      <w:r>
        <w:rPr>
          <w:spacing w:val="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work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strictly</w:t>
      </w:r>
      <w:r>
        <w:rPr>
          <w:spacing w:val="12"/>
        </w:rPr>
        <w:t xml:space="preserve"> </w:t>
      </w:r>
      <w:r>
        <w:t>prohibited</w:t>
      </w:r>
      <w:r>
        <w:rPr>
          <w:spacing w:val="10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viewed</w:t>
      </w:r>
      <w:r>
        <w:rPr>
          <w:spacing w:val="10"/>
        </w:rPr>
        <w:t xml:space="preserve"> </w:t>
      </w:r>
      <w:r>
        <w:t>seriously</w:t>
      </w:r>
      <w:r>
        <w:rPr>
          <w:spacing w:val="12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disqualify</w:t>
      </w:r>
      <w:r>
        <w:rPr>
          <w:spacing w:val="1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agency</w:t>
      </w:r>
      <w:r>
        <w:rPr>
          <w:spacing w:val="17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2"/>
        </w:rPr>
        <w:t xml:space="preserve"> </w:t>
      </w:r>
      <w:r>
        <w:t>Tender.</w:t>
      </w:r>
    </w:p>
    <w:p w:rsidR="00CA29A8" w:rsidRDefault="000414BB">
      <w:pPr>
        <w:pStyle w:val="BodyText"/>
        <w:ind w:left="1182" w:right="1256" w:hanging="53"/>
      </w:pPr>
      <w:r>
        <w:t xml:space="preserve">All specifications, Terms and conditions etc. of the printed schedule of rates of </w:t>
      </w:r>
      <w:proofErr w:type="spellStart"/>
      <w:r>
        <w:t>Mahananda</w:t>
      </w:r>
      <w:proofErr w:type="spellEnd"/>
      <w:r>
        <w:rPr>
          <w:spacing w:val="-52"/>
        </w:rPr>
        <w:t xml:space="preserve"> </w:t>
      </w:r>
      <w:r>
        <w:t xml:space="preserve">Barrage Circle, </w:t>
      </w:r>
      <w:proofErr w:type="spellStart"/>
      <w:r>
        <w:t>USoR</w:t>
      </w:r>
      <w:proofErr w:type="spellEnd"/>
      <w:r>
        <w:t xml:space="preserve"> </w:t>
      </w:r>
      <w:proofErr w:type="spellStart"/>
      <w:r>
        <w:t>w.e.f</w:t>
      </w:r>
      <w:proofErr w:type="spellEnd"/>
      <w:r>
        <w:t xml:space="preserve"> 19.01.2018 of IWD, P.W.D., P.W.D. (Roads), will be applicable,</w:t>
      </w:r>
      <w:r>
        <w:rPr>
          <w:spacing w:val="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specified.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before="2"/>
        <w:ind w:left="1167" w:right="724" w:hanging="428"/>
        <w:jc w:val="both"/>
      </w:pPr>
      <w:r>
        <w:t>Apart from all the above, only in the interest of the Government, the committee may allow</w:t>
      </w:r>
      <w:r>
        <w:rPr>
          <w:spacing w:val="1"/>
        </w:rPr>
        <w:t xml:space="preserve"> </w:t>
      </w:r>
      <w:r>
        <w:t xml:space="preserve">purchasing Tender Forms to such agency/agencies who will </w:t>
      </w:r>
      <w:proofErr w:type="spellStart"/>
      <w:r>
        <w:t>fulfil</w:t>
      </w:r>
      <w:proofErr w:type="spellEnd"/>
      <w:r>
        <w:t xml:space="preserve"> the other criteria and his/their</w:t>
      </w:r>
      <w:r>
        <w:rPr>
          <w:spacing w:val="-52"/>
        </w:rPr>
        <w:t xml:space="preserve"> </w:t>
      </w:r>
      <w:r>
        <w:t>Past or present performance is/are satisfactory but his/their credentials in regards to completion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certificates</w:t>
      </w:r>
      <w:r>
        <w:rPr>
          <w:spacing w:val="-1"/>
        </w:rPr>
        <w:t xml:space="preserve"> </w:t>
      </w:r>
      <w:r>
        <w:t>stand</w:t>
      </w:r>
      <w:r>
        <w:rPr>
          <w:spacing w:val="-3"/>
        </w:rPr>
        <w:t xml:space="preserve"> </w:t>
      </w:r>
      <w:r>
        <w:t>less</w:t>
      </w:r>
      <w:r>
        <w:rPr>
          <w:spacing w:val="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requirement.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ind w:left="1167" w:right="728" w:hanging="428"/>
        <w:jc w:val="both"/>
      </w:pPr>
      <w:r>
        <w:t>All applicants willing to participate in the Tender must have to be appeared before a Tender</w:t>
      </w:r>
      <w:r>
        <w:rPr>
          <w:spacing w:val="1"/>
        </w:rPr>
        <w:t xml:space="preserve"> </w:t>
      </w:r>
      <w:r>
        <w:t>document scrutiny committee for verification of original of the submitted documents. In case,</w:t>
      </w:r>
      <w:r>
        <w:rPr>
          <w:spacing w:val="1"/>
        </w:rPr>
        <w:t xml:space="preserve"> </w:t>
      </w:r>
      <w:r>
        <w:t>the applicant or his authorized person not appeared before the tender documents scrutiny</w:t>
      </w:r>
      <w:r>
        <w:rPr>
          <w:spacing w:val="1"/>
        </w:rPr>
        <w:t xml:space="preserve"> </w:t>
      </w:r>
      <w:r>
        <w:t>committee with</w:t>
      </w:r>
      <w:r>
        <w:rPr>
          <w:spacing w:val="1"/>
        </w:rPr>
        <w:t xml:space="preserve"> </w:t>
      </w:r>
      <w:r>
        <w:t>the original</w:t>
      </w:r>
      <w:r>
        <w:rPr>
          <w:spacing w:val="1"/>
        </w:rPr>
        <w:t xml:space="preserve"> </w:t>
      </w:r>
      <w:r>
        <w:t>documents in</w:t>
      </w:r>
      <w:r>
        <w:rPr>
          <w:spacing w:val="1"/>
        </w:rPr>
        <w:t xml:space="preserve"> </w:t>
      </w:r>
      <w:r>
        <w:t>the schedule date and time</w:t>
      </w:r>
      <w:r>
        <w:rPr>
          <w:spacing w:val="55"/>
        </w:rPr>
        <w:t xml:space="preserve"> </w:t>
      </w:r>
      <w:r>
        <w:t>as stated under para-3</w:t>
      </w:r>
      <w:r>
        <w:rPr>
          <w:spacing w:val="1"/>
        </w:rPr>
        <w:t xml:space="preserve"> </w:t>
      </w:r>
      <w:r>
        <w:t>(ii),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 be</w:t>
      </w:r>
      <w:r>
        <w:rPr>
          <w:spacing w:val="2"/>
        </w:rPr>
        <w:t xml:space="preserve"> </w:t>
      </w:r>
      <w:r>
        <w:t>disqualified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issuing</w:t>
      </w:r>
      <w:r>
        <w:rPr>
          <w:spacing w:val="-6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form.</w:t>
      </w:r>
    </w:p>
    <w:p w:rsidR="00CA29A8" w:rsidRDefault="000414BB">
      <w:pPr>
        <w:pStyle w:val="ListParagraph"/>
        <w:numPr>
          <w:ilvl w:val="0"/>
          <w:numId w:val="10"/>
        </w:numPr>
        <w:tabs>
          <w:tab w:val="left" w:pos="1168"/>
        </w:tabs>
        <w:spacing w:line="296" w:lineRule="exact"/>
        <w:ind w:left="1167" w:hanging="428"/>
        <w:jc w:val="both"/>
      </w:pPr>
      <w:r>
        <w:t>Tender</w:t>
      </w:r>
      <w:r>
        <w:rPr>
          <w:spacing w:val="-6"/>
        </w:rPr>
        <w:t xml:space="preserve"> </w:t>
      </w:r>
      <w:r>
        <w:t>forms</w:t>
      </w:r>
      <w:r>
        <w:rPr>
          <w:spacing w:val="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date and no</w:t>
      </w:r>
      <w:r>
        <w:rPr>
          <w:spacing w:val="5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post.</w:t>
      </w:r>
    </w:p>
    <w:p w:rsidR="00CA29A8" w:rsidRDefault="00CA29A8">
      <w:pPr>
        <w:pStyle w:val="BodyText"/>
        <w:rPr>
          <w:sz w:val="20"/>
        </w:rPr>
      </w:pPr>
    </w:p>
    <w:p w:rsidR="00CA29A8" w:rsidRPr="006E791E" w:rsidRDefault="006E791E" w:rsidP="006E791E">
      <w:pPr>
        <w:pStyle w:val="BodyText"/>
        <w:tabs>
          <w:tab w:val="left" w:pos="8352"/>
        </w:tabs>
        <w:rPr>
          <w:b/>
          <w:sz w:val="20"/>
        </w:rPr>
      </w:pPr>
      <w:r>
        <w:rPr>
          <w:sz w:val="20"/>
        </w:rPr>
        <w:tab/>
      </w:r>
      <w:proofErr w:type="spellStart"/>
      <w:proofErr w:type="gramStart"/>
      <w:r w:rsidRPr="006E791E">
        <w:rPr>
          <w:b/>
          <w:sz w:val="20"/>
        </w:rPr>
        <w:t>Sd</w:t>
      </w:r>
      <w:proofErr w:type="spellEnd"/>
      <w:proofErr w:type="gramEnd"/>
      <w:r w:rsidRPr="006E791E">
        <w:rPr>
          <w:b/>
          <w:sz w:val="20"/>
        </w:rPr>
        <w:t>/-</w:t>
      </w:r>
    </w:p>
    <w:p w:rsidR="00CA29A8" w:rsidRDefault="001A4AD6" w:rsidP="00723530">
      <w:pPr>
        <w:spacing w:before="100"/>
        <w:rPr>
          <w:rFonts w:ascii="Cambria"/>
          <w:b/>
          <w:sz w:val="20"/>
        </w:rPr>
      </w:pPr>
      <w:r w:rsidRPr="001A4AD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77.9pt;margin-top:-11.8pt;width:19.8pt;height:11.25pt;z-index:-15989248;mso-position-horizontal-relative:page" filled="f" stroked="f">
            <v:textbox inset="0,0,0,0">
              <w:txbxContent>
                <w:p w:rsidR="00CA29A8" w:rsidRDefault="000414BB">
                  <w:pPr>
                    <w:pStyle w:val="BodyText"/>
                    <w:spacing w:line="224" w:lineRule="exact"/>
                  </w:pPr>
                  <w:proofErr w:type="spellStart"/>
                  <w:proofErr w:type="gramStart"/>
                  <w:r>
                    <w:t>Sd</w:t>
                  </w:r>
                  <w:proofErr w:type="spellEnd"/>
                  <w:proofErr w:type="gramEnd"/>
                  <w:r>
                    <w:t>/-</w:t>
                  </w:r>
                </w:p>
              </w:txbxContent>
            </v:textbox>
            <w10:wrap anchorx="page"/>
          </v:shape>
        </w:pict>
      </w:r>
      <w:r w:rsidRPr="001A4AD6">
        <w:pict>
          <v:rect id="_x0000_s2052" style="position:absolute;margin-left:342.75pt;margin-top:-14.55pt;width:194.9pt;height:74pt;z-index:-15988736;mso-position-horizontal-relative:page" stroked="f">
            <w10:wrap anchorx="page"/>
          </v:rect>
        </w:pict>
      </w:r>
      <w:r w:rsidR="00723530">
        <w:rPr>
          <w:sz w:val="26"/>
        </w:rPr>
        <w:t xml:space="preserve">                                                                                                                      </w:t>
      </w:r>
      <w:r w:rsidR="000414BB">
        <w:rPr>
          <w:rFonts w:ascii="Cambria"/>
          <w:b/>
          <w:w w:val="110"/>
          <w:sz w:val="20"/>
        </w:rPr>
        <w:t>(</w:t>
      </w:r>
      <w:proofErr w:type="spellStart"/>
      <w:r w:rsidR="000414BB">
        <w:rPr>
          <w:rFonts w:ascii="Cambria"/>
          <w:b/>
          <w:w w:val="110"/>
          <w:sz w:val="20"/>
        </w:rPr>
        <w:t>T</w:t>
      </w:r>
      <w:r w:rsidR="00723530">
        <w:rPr>
          <w:rFonts w:ascii="Cambria"/>
          <w:b/>
          <w:w w:val="110"/>
          <w:sz w:val="20"/>
        </w:rPr>
        <w:t>rinanjan</w:t>
      </w:r>
      <w:proofErr w:type="spellEnd"/>
      <w:r w:rsidR="00723530">
        <w:rPr>
          <w:rFonts w:ascii="Cambria"/>
          <w:b/>
          <w:w w:val="110"/>
          <w:sz w:val="20"/>
        </w:rPr>
        <w:t xml:space="preserve"> </w:t>
      </w:r>
      <w:r w:rsidR="000414BB">
        <w:rPr>
          <w:rFonts w:ascii="Cambria"/>
          <w:b/>
          <w:w w:val="110"/>
          <w:sz w:val="20"/>
        </w:rPr>
        <w:t>Roy)</w:t>
      </w:r>
    </w:p>
    <w:p w:rsidR="00CA29A8" w:rsidRDefault="000414BB">
      <w:pPr>
        <w:spacing w:before="20" w:line="259" w:lineRule="auto"/>
        <w:ind w:left="6877" w:right="1058" w:firstLine="513"/>
        <w:rPr>
          <w:rFonts w:ascii="Cambria"/>
          <w:sz w:val="20"/>
        </w:rPr>
      </w:pPr>
      <w:proofErr w:type="gramStart"/>
      <w:r>
        <w:rPr>
          <w:rFonts w:ascii="Cambria"/>
          <w:w w:val="115"/>
          <w:sz w:val="20"/>
        </w:rPr>
        <w:t>Sub-Divisional</w:t>
      </w:r>
      <w:r>
        <w:rPr>
          <w:rFonts w:ascii="Cambria"/>
          <w:spacing w:val="12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Officer</w:t>
      </w:r>
      <w:r>
        <w:rPr>
          <w:rFonts w:ascii="Cambria"/>
          <w:spacing w:val="1"/>
          <w:w w:val="115"/>
          <w:sz w:val="20"/>
        </w:rPr>
        <w:t xml:space="preserve"> </w:t>
      </w:r>
      <w:proofErr w:type="spellStart"/>
      <w:r>
        <w:rPr>
          <w:rFonts w:ascii="Cambria"/>
          <w:w w:val="115"/>
          <w:sz w:val="20"/>
        </w:rPr>
        <w:t>Teesta</w:t>
      </w:r>
      <w:proofErr w:type="spellEnd"/>
      <w:r>
        <w:rPr>
          <w:rFonts w:ascii="Cambria"/>
          <w:spacing w:val="8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Canal</w:t>
      </w:r>
      <w:r>
        <w:rPr>
          <w:rFonts w:ascii="Cambria"/>
          <w:spacing w:val="13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Sub-Division</w:t>
      </w:r>
      <w:r>
        <w:rPr>
          <w:rFonts w:ascii="Cambria"/>
          <w:spacing w:val="12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No.</w:t>
      </w:r>
      <w:proofErr w:type="gramEnd"/>
      <w:r>
        <w:rPr>
          <w:rFonts w:ascii="Cambria"/>
          <w:spacing w:val="10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II</w:t>
      </w:r>
    </w:p>
    <w:p w:rsidR="00CA29A8" w:rsidRDefault="000414BB">
      <w:pPr>
        <w:spacing w:before="3"/>
        <w:ind w:left="7198"/>
        <w:rPr>
          <w:rFonts w:ascii="Cambria"/>
          <w:sz w:val="20"/>
        </w:rPr>
      </w:pPr>
      <w:proofErr w:type="spellStart"/>
      <w:r>
        <w:rPr>
          <w:rFonts w:ascii="Cambria"/>
          <w:spacing w:val="-1"/>
          <w:w w:val="120"/>
          <w:sz w:val="20"/>
        </w:rPr>
        <w:t>Islampur</w:t>
      </w:r>
      <w:proofErr w:type="spellEnd"/>
      <w:r>
        <w:rPr>
          <w:rFonts w:ascii="Cambria"/>
          <w:spacing w:val="-1"/>
          <w:w w:val="120"/>
          <w:sz w:val="20"/>
        </w:rPr>
        <w:t>,</w:t>
      </w:r>
      <w:r>
        <w:rPr>
          <w:rFonts w:ascii="Cambria"/>
          <w:spacing w:val="-12"/>
          <w:w w:val="120"/>
          <w:sz w:val="20"/>
        </w:rPr>
        <w:t xml:space="preserve"> </w:t>
      </w:r>
      <w:r>
        <w:rPr>
          <w:rFonts w:ascii="Cambria"/>
          <w:w w:val="120"/>
          <w:sz w:val="20"/>
        </w:rPr>
        <w:t>Uttar</w:t>
      </w:r>
      <w:r>
        <w:rPr>
          <w:rFonts w:ascii="Cambria"/>
          <w:spacing w:val="-11"/>
          <w:w w:val="120"/>
          <w:sz w:val="20"/>
        </w:rPr>
        <w:t xml:space="preserve"> </w:t>
      </w:r>
      <w:proofErr w:type="spellStart"/>
      <w:r>
        <w:rPr>
          <w:rFonts w:ascii="Cambria"/>
          <w:w w:val="120"/>
          <w:sz w:val="20"/>
        </w:rPr>
        <w:t>Dinajpur</w:t>
      </w:r>
      <w:proofErr w:type="spellEnd"/>
      <w:r>
        <w:rPr>
          <w:rFonts w:ascii="Cambria"/>
          <w:w w:val="120"/>
          <w:sz w:val="20"/>
        </w:rPr>
        <w:t>.</w:t>
      </w:r>
    </w:p>
    <w:p w:rsidR="00CA29A8" w:rsidRDefault="00CA29A8">
      <w:pPr>
        <w:rPr>
          <w:rFonts w:ascii="Cambria"/>
          <w:sz w:val="20"/>
        </w:rPr>
        <w:sectPr w:rsidR="00CA29A8">
          <w:pgSz w:w="11910" w:h="16840"/>
          <w:pgMar w:top="940" w:right="340" w:bottom="440" w:left="340" w:header="300" w:footer="243" w:gutter="0"/>
          <w:cols w:space="720"/>
        </w:sectPr>
      </w:pPr>
    </w:p>
    <w:p w:rsidR="00CA29A8" w:rsidRDefault="001A4AD6">
      <w:pPr>
        <w:pStyle w:val="Heading2"/>
        <w:tabs>
          <w:tab w:val="left" w:pos="6809"/>
        </w:tabs>
        <w:spacing w:before="82"/>
        <w:ind w:left="740"/>
      </w:pPr>
      <w:r>
        <w:lastRenderedPageBreak/>
        <w:pict>
          <v:shape id="_x0000_s2051" style="position:absolute;left:0;text-align:left;margin-left:47.55pt;margin-top:35.9pt;width:510.2pt;height:.5pt;z-index:15730176;mso-position-horizontal-relative:page" coordorigin="951,718" coordsize="10204,10" path="m11155,718r-7357,l3793,718r-9,l951,718r,10l3784,728r9,l3798,728r7357,l11155,718xe" fillcolor="black" stroked="f">
            <v:path arrowok="t"/>
            <w10:wrap anchorx="page"/>
          </v:shape>
        </w:pict>
      </w:r>
      <w:r w:rsidR="000414BB">
        <w:t>W.B.F.</w:t>
      </w:r>
      <w:r w:rsidR="000414BB">
        <w:rPr>
          <w:spacing w:val="-2"/>
        </w:rPr>
        <w:t xml:space="preserve"> </w:t>
      </w:r>
      <w:r w:rsidR="000414BB">
        <w:t>No.</w:t>
      </w:r>
      <w:r w:rsidR="000414BB">
        <w:rPr>
          <w:spacing w:val="-2"/>
        </w:rPr>
        <w:t xml:space="preserve"> </w:t>
      </w:r>
      <w:r w:rsidR="000414BB">
        <w:t>2914</w:t>
      </w:r>
      <w:r w:rsidR="000414BB">
        <w:tab/>
        <w:t>NIT No.</w:t>
      </w:r>
      <w:r w:rsidR="000414BB">
        <w:rPr>
          <w:spacing w:val="-3"/>
        </w:rPr>
        <w:t xml:space="preserve"> </w:t>
      </w:r>
      <w:r w:rsidR="00DA1825">
        <w:t>04/</w:t>
      </w:r>
      <w:r w:rsidR="000414BB">
        <w:t>SDO/TCSD-II</w:t>
      </w:r>
      <w:r w:rsidR="000414BB">
        <w:rPr>
          <w:spacing w:val="-3"/>
        </w:rPr>
        <w:t xml:space="preserve"> </w:t>
      </w:r>
      <w:r w:rsidR="000414BB">
        <w:t>of</w:t>
      </w:r>
      <w:r w:rsidR="000414BB">
        <w:rPr>
          <w:spacing w:val="-1"/>
        </w:rPr>
        <w:t xml:space="preserve"> </w:t>
      </w:r>
      <w:r w:rsidR="00DA1825">
        <w:t>20</w:t>
      </w:r>
      <w:r w:rsidR="000414BB">
        <w:t>23-24</w:t>
      </w: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spacing w:before="7"/>
        <w:rPr>
          <w:rFonts w:ascii="Cambria"/>
          <w:sz w:val="10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42"/>
        <w:gridCol w:w="4495"/>
      </w:tblGrid>
      <w:tr w:rsidR="00CA29A8">
        <w:trPr>
          <w:trHeight w:val="590"/>
        </w:trPr>
        <w:tc>
          <w:tcPr>
            <w:tcW w:w="4742" w:type="dxa"/>
          </w:tcPr>
          <w:p w:rsidR="00CA29A8" w:rsidRDefault="00CA29A8">
            <w:pPr>
              <w:pStyle w:val="TableParagraph"/>
              <w:spacing w:before="3"/>
              <w:rPr>
                <w:rFonts w:ascii="Cambria"/>
                <w:sz w:val="25"/>
              </w:rPr>
            </w:pPr>
          </w:p>
          <w:p w:rsidR="00CA29A8" w:rsidRDefault="000414BB" w:rsidP="004B53E4">
            <w:pPr>
              <w:pStyle w:val="TableParagraph"/>
              <w:spacing w:before="1" w:line="274" w:lineRule="exact"/>
              <w:ind w:left="129"/>
              <w:rPr>
                <w:b/>
              </w:rPr>
            </w:pPr>
            <w:r>
              <w:rPr>
                <w:b/>
              </w:rPr>
              <w:t>Memo:-</w:t>
            </w:r>
            <w:r>
              <w:rPr>
                <w:b/>
                <w:spacing w:val="-1"/>
              </w:rPr>
              <w:t xml:space="preserve"> </w:t>
            </w:r>
            <w:r w:rsidR="004B53E4">
              <w:rPr>
                <w:b/>
              </w:rPr>
              <w:t>160</w:t>
            </w:r>
            <w:r>
              <w:rPr>
                <w:b/>
              </w:rPr>
              <w:t>/1(13)/N-1</w:t>
            </w:r>
          </w:p>
        </w:tc>
        <w:tc>
          <w:tcPr>
            <w:tcW w:w="4495" w:type="dxa"/>
          </w:tcPr>
          <w:p w:rsidR="00CA29A8" w:rsidRDefault="00CA29A8">
            <w:pPr>
              <w:pStyle w:val="TableParagraph"/>
              <w:spacing w:before="3"/>
              <w:rPr>
                <w:rFonts w:ascii="Cambria"/>
                <w:sz w:val="25"/>
              </w:rPr>
            </w:pPr>
          </w:p>
          <w:p w:rsidR="00CA29A8" w:rsidRDefault="000414BB" w:rsidP="004B53E4">
            <w:pPr>
              <w:pStyle w:val="TableParagraph"/>
              <w:spacing w:before="1" w:line="274" w:lineRule="exact"/>
              <w:ind w:left="2585"/>
              <w:rPr>
                <w:b/>
              </w:rPr>
            </w:pPr>
            <w:r>
              <w:rPr>
                <w:b/>
              </w:rPr>
              <w:t>Date.:-</w:t>
            </w:r>
            <w:r>
              <w:rPr>
                <w:b/>
                <w:spacing w:val="1"/>
              </w:rPr>
              <w:t xml:space="preserve"> </w:t>
            </w:r>
            <w:r w:rsidR="00DA1825">
              <w:rPr>
                <w:b/>
              </w:rPr>
              <w:t>0</w:t>
            </w:r>
            <w:r w:rsidR="004B53E4">
              <w:rPr>
                <w:b/>
              </w:rPr>
              <w:t>5</w:t>
            </w:r>
            <w:r>
              <w:rPr>
                <w:b/>
              </w:rPr>
              <w:t>.0</w:t>
            </w:r>
            <w:r w:rsidR="004B53E4">
              <w:rPr>
                <w:b/>
              </w:rPr>
              <w:t>7</w:t>
            </w:r>
            <w:r>
              <w:rPr>
                <w:b/>
              </w:rPr>
              <w:t>.202</w:t>
            </w:r>
            <w:r w:rsidR="00DA1825">
              <w:rPr>
                <w:b/>
              </w:rPr>
              <w:t>4</w:t>
            </w:r>
          </w:p>
        </w:tc>
      </w:tr>
    </w:tbl>
    <w:p w:rsidR="00CA29A8" w:rsidRDefault="00CA29A8">
      <w:pPr>
        <w:pStyle w:val="BodyText"/>
        <w:spacing w:before="11"/>
        <w:rPr>
          <w:rFonts w:ascii="Cambria"/>
          <w:sz w:val="25"/>
        </w:rPr>
      </w:pPr>
    </w:p>
    <w:p w:rsidR="00CA29A8" w:rsidRDefault="000414BB">
      <w:pPr>
        <w:ind w:left="740"/>
        <w:rPr>
          <w:rFonts w:ascii="Cambria"/>
          <w:i/>
        </w:rPr>
      </w:pPr>
      <w:r>
        <w:rPr>
          <w:rFonts w:ascii="Cambria"/>
          <w:i/>
          <w:u w:val="single"/>
        </w:rPr>
        <w:t>Copy</w:t>
      </w:r>
      <w:r>
        <w:rPr>
          <w:rFonts w:ascii="Cambria"/>
          <w:i/>
          <w:spacing w:val="-3"/>
          <w:u w:val="single"/>
        </w:rPr>
        <w:t xml:space="preserve"> </w:t>
      </w:r>
      <w:r>
        <w:rPr>
          <w:rFonts w:ascii="Cambria"/>
          <w:i/>
          <w:u w:val="single"/>
        </w:rPr>
        <w:t>forwarded</w:t>
      </w:r>
      <w:r>
        <w:rPr>
          <w:rFonts w:ascii="Cambria"/>
          <w:i/>
          <w:spacing w:val="-3"/>
          <w:u w:val="single"/>
        </w:rPr>
        <w:t xml:space="preserve"> </w:t>
      </w:r>
      <w:r>
        <w:rPr>
          <w:rFonts w:ascii="Cambria"/>
          <w:i/>
          <w:u w:val="single"/>
        </w:rPr>
        <w:t>for</w:t>
      </w:r>
      <w:r>
        <w:rPr>
          <w:rFonts w:ascii="Cambria"/>
          <w:i/>
          <w:spacing w:val="-1"/>
          <w:u w:val="single"/>
        </w:rPr>
        <w:t xml:space="preserve"> </w:t>
      </w:r>
      <w:proofErr w:type="spellStart"/>
      <w:r>
        <w:rPr>
          <w:rFonts w:ascii="Cambria"/>
          <w:i/>
          <w:u w:val="single"/>
        </w:rPr>
        <w:t>favour</w:t>
      </w:r>
      <w:proofErr w:type="spellEnd"/>
      <w:r>
        <w:rPr>
          <w:rFonts w:ascii="Cambria"/>
          <w:i/>
          <w:spacing w:val="-1"/>
          <w:u w:val="single"/>
        </w:rPr>
        <w:t xml:space="preserve"> </w:t>
      </w:r>
      <w:r>
        <w:rPr>
          <w:rFonts w:ascii="Cambria"/>
          <w:i/>
          <w:u w:val="single"/>
        </w:rPr>
        <w:t>of</w:t>
      </w:r>
      <w:r>
        <w:rPr>
          <w:rFonts w:ascii="Cambria"/>
          <w:i/>
          <w:spacing w:val="-4"/>
          <w:u w:val="single"/>
        </w:rPr>
        <w:t xml:space="preserve"> </w:t>
      </w:r>
      <w:r>
        <w:rPr>
          <w:rFonts w:ascii="Cambria"/>
          <w:i/>
          <w:u w:val="single"/>
        </w:rPr>
        <w:t>kind</w:t>
      </w:r>
      <w:r>
        <w:rPr>
          <w:rFonts w:ascii="Cambria"/>
          <w:i/>
          <w:spacing w:val="-3"/>
          <w:u w:val="single"/>
        </w:rPr>
        <w:t xml:space="preserve"> </w:t>
      </w:r>
      <w:r>
        <w:rPr>
          <w:rFonts w:ascii="Cambria"/>
          <w:i/>
          <w:u w:val="single"/>
        </w:rPr>
        <w:t>information</w:t>
      </w:r>
      <w:r>
        <w:rPr>
          <w:rFonts w:ascii="Cambria"/>
          <w:i/>
          <w:spacing w:val="-1"/>
          <w:u w:val="single"/>
        </w:rPr>
        <w:t xml:space="preserve"> </w:t>
      </w:r>
      <w:r>
        <w:rPr>
          <w:rFonts w:ascii="Cambria"/>
          <w:i/>
          <w:u w:val="single"/>
        </w:rPr>
        <w:t>and</w:t>
      </w:r>
      <w:r>
        <w:rPr>
          <w:rFonts w:ascii="Cambria"/>
          <w:i/>
          <w:spacing w:val="-3"/>
          <w:u w:val="single"/>
        </w:rPr>
        <w:t xml:space="preserve"> </w:t>
      </w:r>
      <w:r>
        <w:rPr>
          <w:rFonts w:ascii="Cambria"/>
          <w:i/>
          <w:u w:val="single"/>
        </w:rPr>
        <w:t>wider</w:t>
      </w:r>
      <w:r>
        <w:rPr>
          <w:rFonts w:ascii="Cambria"/>
          <w:i/>
          <w:spacing w:val="-2"/>
          <w:u w:val="single"/>
        </w:rPr>
        <w:t xml:space="preserve"> </w:t>
      </w:r>
      <w:r>
        <w:rPr>
          <w:rFonts w:ascii="Cambria"/>
          <w:i/>
          <w:u w:val="single"/>
        </w:rPr>
        <w:t>circulation</w:t>
      </w:r>
      <w:r>
        <w:rPr>
          <w:rFonts w:ascii="Cambria"/>
          <w:i/>
          <w:spacing w:val="-1"/>
          <w:u w:val="single"/>
        </w:rPr>
        <w:t xml:space="preserve"> </w:t>
      </w:r>
      <w:r>
        <w:rPr>
          <w:rFonts w:ascii="Cambria"/>
          <w:i/>
          <w:u w:val="single"/>
        </w:rPr>
        <w:t>to:-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4"/>
      </w:pPr>
      <w:r>
        <w:t>The</w:t>
      </w:r>
      <w:r>
        <w:rPr>
          <w:spacing w:val="-2"/>
        </w:rPr>
        <w:t xml:space="preserve"> </w:t>
      </w:r>
      <w:r>
        <w:t>Superintending</w:t>
      </w:r>
      <w:r>
        <w:rPr>
          <w:spacing w:val="-5"/>
        </w:rPr>
        <w:t xml:space="preserve"> </w:t>
      </w:r>
      <w:r>
        <w:t>Engineer,</w:t>
      </w:r>
      <w:r>
        <w:rPr>
          <w:spacing w:val="-9"/>
        </w:rPr>
        <w:t xml:space="preserve"> </w:t>
      </w:r>
      <w:proofErr w:type="spellStart"/>
      <w:r>
        <w:t>Mahananda</w:t>
      </w:r>
      <w:proofErr w:type="spellEnd"/>
      <w:r>
        <w:rPr>
          <w:spacing w:val="-2"/>
        </w:rPr>
        <w:t xml:space="preserve"> </w:t>
      </w:r>
      <w:r>
        <w:t>Barrage</w:t>
      </w:r>
      <w:r>
        <w:rPr>
          <w:spacing w:val="-2"/>
        </w:rPr>
        <w:t xml:space="preserve"> </w:t>
      </w:r>
      <w:r>
        <w:t xml:space="preserve">Circle, </w:t>
      </w:r>
      <w:proofErr w:type="spellStart"/>
      <w:r>
        <w:t>TinbattiMore</w:t>
      </w:r>
      <w:proofErr w:type="spellEnd"/>
      <w:r>
        <w:t xml:space="preserve">, </w:t>
      </w:r>
      <w:proofErr w:type="spellStart"/>
      <w:r>
        <w:t>Siliguri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1"/>
      </w:pPr>
      <w:r>
        <w:t>The</w:t>
      </w:r>
      <w:r>
        <w:rPr>
          <w:spacing w:val="-1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Engineer,</w:t>
      </w:r>
      <w:r>
        <w:rPr>
          <w:spacing w:val="-3"/>
        </w:rPr>
        <w:t xml:space="preserve">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3"/>
        </w:rPr>
        <w:t xml:space="preserve"> </w:t>
      </w:r>
      <w:r>
        <w:t>Division No.-I,</w:t>
      </w:r>
      <w:r>
        <w:rPr>
          <w:spacing w:val="-4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-3"/>
        </w:rPr>
        <w:t xml:space="preserve"> </w:t>
      </w:r>
      <w:r>
        <w:t>Uttar</w:t>
      </w:r>
      <w:r>
        <w:rPr>
          <w:spacing w:val="-4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line="295" w:lineRule="exact"/>
      </w:pPr>
      <w:r>
        <w:t>The</w:t>
      </w:r>
      <w:r>
        <w:rPr>
          <w:spacing w:val="-1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Engineer,</w:t>
      </w:r>
      <w:r>
        <w:rPr>
          <w:spacing w:val="-3"/>
        </w:rPr>
        <w:t xml:space="preserve">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2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No.-II,</w:t>
      </w:r>
      <w:r>
        <w:rPr>
          <w:spacing w:val="-3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-4"/>
        </w:rPr>
        <w:t xml:space="preserve"> </w:t>
      </w:r>
      <w:r>
        <w:t>Uttar</w:t>
      </w:r>
      <w:r>
        <w:rPr>
          <w:spacing w:val="-3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line="295" w:lineRule="exact"/>
      </w:pPr>
      <w:r>
        <w:t>The</w:t>
      </w:r>
      <w:r>
        <w:rPr>
          <w:spacing w:val="-2"/>
        </w:rPr>
        <w:t xml:space="preserve"> </w:t>
      </w:r>
      <w:r>
        <w:t>Sub-Divisional</w:t>
      </w:r>
      <w:r>
        <w:rPr>
          <w:spacing w:val="1"/>
        </w:rPr>
        <w:t xml:space="preserve"> </w:t>
      </w:r>
      <w:r>
        <w:t>Officer,</w:t>
      </w:r>
      <w:r>
        <w:rPr>
          <w:spacing w:val="1"/>
        </w:rPr>
        <w:t xml:space="preserve">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-4"/>
        </w:rPr>
        <w:t xml:space="preserve"> </w:t>
      </w:r>
      <w:r>
        <w:t>Sub-Division</w:t>
      </w:r>
      <w:r>
        <w:rPr>
          <w:spacing w:val="-1"/>
        </w:rPr>
        <w:t xml:space="preserve"> </w:t>
      </w:r>
      <w:r>
        <w:t>No-I,</w:t>
      </w:r>
      <w:r>
        <w:rPr>
          <w:spacing w:val="-4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-3"/>
        </w:rPr>
        <w:t xml:space="preserve"> </w:t>
      </w:r>
      <w:r>
        <w:t>Uttar</w:t>
      </w:r>
      <w:r>
        <w:rPr>
          <w:spacing w:val="-6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1"/>
      </w:pPr>
      <w:r>
        <w:t>The</w:t>
      </w:r>
      <w:r>
        <w:rPr>
          <w:spacing w:val="-2"/>
        </w:rPr>
        <w:t xml:space="preserve"> </w:t>
      </w:r>
      <w:r>
        <w:t xml:space="preserve">Sub-Divisional Officer,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-4"/>
        </w:rPr>
        <w:t xml:space="preserve"> </w:t>
      </w:r>
      <w:r>
        <w:t>Sub-Division</w:t>
      </w:r>
      <w:r>
        <w:rPr>
          <w:spacing w:val="-2"/>
        </w:rPr>
        <w:t xml:space="preserve"> </w:t>
      </w:r>
      <w:r>
        <w:t>No-III,</w:t>
      </w:r>
      <w:r>
        <w:rPr>
          <w:spacing w:val="-5"/>
        </w:rPr>
        <w:t xml:space="preserve"> </w:t>
      </w:r>
      <w:proofErr w:type="spellStart"/>
      <w:r>
        <w:t>Haptiagachh</w:t>
      </w:r>
      <w:proofErr w:type="spellEnd"/>
      <w:r>
        <w:t>,</w:t>
      </w:r>
      <w:r>
        <w:rPr>
          <w:spacing w:val="-2"/>
        </w:rPr>
        <w:t xml:space="preserve"> </w:t>
      </w:r>
      <w:r>
        <w:t>Uttar</w:t>
      </w:r>
      <w:r>
        <w:rPr>
          <w:spacing w:val="-7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1"/>
      </w:pPr>
      <w:r>
        <w:t>The</w:t>
      </w:r>
      <w:r>
        <w:rPr>
          <w:spacing w:val="-2"/>
        </w:rPr>
        <w:t xml:space="preserve"> </w:t>
      </w:r>
      <w:r>
        <w:t>Sub-Divisional</w:t>
      </w:r>
      <w:r>
        <w:rPr>
          <w:spacing w:val="2"/>
        </w:rPr>
        <w:t xml:space="preserve"> </w:t>
      </w:r>
      <w:r>
        <w:t xml:space="preserve">Officer,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-3"/>
        </w:rPr>
        <w:t xml:space="preserve"> </w:t>
      </w:r>
      <w:r>
        <w:t>Sub-Division</w:t>
      </w:r>
      <w:r>
        <w:rPr>
          <w:spacing w:val="-2"/>
        </w:rPr>
        <w:t xml:space="preserve"> </w:t>
      </w:r>
      <w:r>
        <w:t>No-IV,</w:t>
      </w:r>
      <w:r>
        <w:rPr>
          <w:spacing w:val="-4"/>
        </w:rPr>
        <w:t xml:space="preserve"> </w:t>
      </w:r>
      <w:r>
        <w:t>Chopra,</w:t>
      </w:r>
      <w:r>
        <w:rPr>
          <w:spacing w:val="-2"/>
        </w:rPr>
        <w:t xml:space="preserve"> </w:t>
      </w:r>
      <w:r>
        <w:t>Uttar</w:t>
      </w:r>
      <w:r>
        <w:rPr>
          <w:spacing w:val="-6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1"/>
      </w:pPr>
      <w:r>
        <w:t>The</w:t>
      </w:r>
      <w:r>
        <w:rPr>
          <w:spacing w:val="-2"/>
        </w:rPr>
        <w:t xml:space="preserve"> </w:t>
      </w:r>
      <w:r>
        <w:t>Sub-Divisional</w:t>
      </w:r>
      <w:r>
        <w:rPr>
          <w:spacing w:val="1"/>
        </w:rPr>
        <w:t xml:space="preserve"> </w:t>
      </w:r>
      <w:r>
        <w:t xml:space="preserve">Officer,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-3"/>
        </w:rPr>
        <w:t xml:space="preserve"> </w:t>
      </w:r>
      <w:r>
        <w:t>Sub-Division</w:t>
      </w:r>
      <w:r>
        <w:rPr>
          <w:spacing w:val="-2"/>
        </w:rPr>
        <w:t xml:space="preserve"> </w:t>
      </w:r>
      <w:r>
        <w:t>No-VI,</w:t>
      </w:r>
      <w:r>
        <w:rPr>
          <w:spacing w:val="-5"/>
        </w:rPr>
        <w:t xml:space="preserve"> </w:t>
      </w:r>
      <w:proofErr w:type="spellStart"/>
      <w:r>
        <w:t>Panjipara</w:t>
      </w:r>
      <w:proofErr w:type="spellEnd"/>
      <w:r>
        <w:t>,</w:t>
      </w:r>
      <w:r>
        <w:rPr>
          <w:spacing w:val="-2"/>
        </w:rPr>
        <w:t xml:space="preserve"> </w:t>
      </w:r>
      <w:r>
        <w:t>Uttar</w:t>
      </w:r>
      <w:r>
        <w:rPr>
          <w:spacing w:val="-6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1"/>
      </w:pPr>
      <w:r>
        <w:t>The</w:t>
      </w:r>
      <w:r>
        <w:rPr>
          <w:spacing w:val="-2"/>
        </w:rPr>
        <w:t xml:space="preserve"> </w:t>
      </w:r>
      <w:r>
        <w:t>Sub-Divisional</w:t>
      </w:r>
      <w:r>
        <w:rPr>
          <w:spacing w:val="1"/>
        </w:rPr>
        <w:t xml:space="preserve"> </w:t>
      </w:r>
      <w:r>
        <w:t xml:space="preserve">Officer, </w:t>
      </w:r>
      <w:proofErr w:type="spellStart"/>
      <w:r>
        <w:t>Teesta</w:t>
      </w:r>
      <w:proofErr w:type="spellEnd"/>
      <w:r>
        <w:rPr>
          <w:spacing w:val="-6"/>
        </w:rPr>
        <w:t xml:space="preserve"> </w:t>
      </w:r>
      <w:r>
        <w:t>Canal</w:t>
      </w:r>
      <w:r>
        <w:rPr>
          <w:spacing w:val="-4"/>
        </w:rPr>
        <w:t xml:space="preserve"> </w:t>
      </w:r>
      <w:r>
        <w:t>Sub-Division</w:t>
      </w:r>
      <w:r>
        <w:rPr>
          <w:spacing w:val="-1"/>
        </w:rPr>
        <w:t xml:space="preserve"> </w:t>
      </w:r>
      <w:r>
        <w:t>No-VII,</w:t>
      </w:r>
      <w:r>
        <w:rPr>
          <w:spacing w:val="-4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1"/>
        </w:rPr>
        <w:t xml:space="preserve"> </w:t>
      </w:r>
      <w:r>
        <w:t>Uttar</w:t>
      </w:r>
      <w:r>
        <w:rPr>
          <w:spacing w:val="-6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ListParagraph"/>
        <w:numPr>
          <w:ilvl w:val="0"/>
          <w:numId w:val="1"/>
        </w:numPr>
        <w:tabs>
          <w:tab w:val="left" w:pos="1024"/>
        </w:tabs>
        <w:spacing w:before="3" w:line="237" w:lineRule="auto"/>
        <w:ind w:left="740" w:right="2675" w:firstLine="0"/>
      </w:pPr>
      <w:r>
        <w:t xml:space="preserve">The Sub-Divisional Officer, </w:t>
      </w:r>
      <w:proofErr w:type="spellStart"/>
      <w:r>
        <w:t>Islampur</w:t>
      </w:r>
      <w:proofErr w:type="spellEnd"/>
      <w:r>
        <w:t xml:space="preserve"> Sub-Division,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>.</w:t>
      </w:r>
      <w:r>
        <w:rPr>
          <w:spacing w:val="-52"/>
        </w:rPr>
        <w:t xml:space="preserve"> </w:t>
      </w:r>
      <w:r>
        <w:t>10</w:t>
      </w:r>
      <w:proofErr w:type="gramStart"/>
      <w:r>
        <w:t>.The</w:t>
      </w:r>
      <w:proofErr w:type="gramEnd"/>
      <w:r>
        <w:t xml:space="preserve"> Block</w:t>
      </w:r>
      <w:r>
        <w:rPr>
          <w:spacing w:val="-7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Officer,</w:t>
      </w:r>
      <w:r>
        <w:rPr>
          <w:spacing w:val="-2"/>
        </w:rPr>
        <w:t xml:space="preserve"> </w:t>
      </w:r>
      <w:proofErr w:type="spellStart"/>
      <w:r>
        <w:t>IslampurBlock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3"/>
        </w:rPr>
        <w:t xml:space="preserve"> </w:t>
      </w:r>
      <w:r>
        <w:t>Uttar</w:t>
      </w:r>
      <w:r>
        <w:rPr>
          <w:spacing w:val="-5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0414BB">
      <w:pPr>
        <w:pStyle w:val="BodyText"/>
        <w:ind w:left="740" w:right="1581"/>
      </w:pPr>
      <w:r>
        <w:t>11</w:t>
      </w:r>
      <w:proofErr w:type="gramStart"/>
      <w:r>
        <w:t>.The</w:t>
      </w:r>
      <w:proofErr w:type="gramEnd"/>
      <w:r>
        <w:t xml:space="preserve"> Divisional Accountant, </w:t>
      </w:r>
      <w:proofErr w:type="spellStart"/>
      <w:r>
        <w:t>Teesta</w:t>
      </w:r>
      <w:proofErr w:type="spellEnd"/>
      <w:r>
        <w:t xml:space="preserve"> Canal Division No.-I,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>.</w:t>
      </w:r>
      <w:r>
        <w:rPr>
          <w:spacing w:val="-52"/>
        </w:rPr>
        <w:t xml:space="preserve"> </w:t>
      </w:r>
      <w:r>
        <w:t>12</w:t>
      </w:r>
      <w:proofErr w:type="gramStart"/>
      <w:r>
        <w:t>.The</w:t>
      </w:r>
      <w:proofErr w:type="gramEnd"/>
      <w:r>
        <w:t xml:space="preserve"> Divisional Estimator, </w:t>
      </w:r>
      <w:proofErr w:type="spellStart"/>
      <w:r>
        <w:t>Teesta</w:t>
      </w:r>
      <w:proofErr w:type="spellEnd"/>
      <w:r>
        <w:t xml:space="preserve"> Canal Division No.-I, </w:t>
      </w:r>
      <w:proofErr w:type="spellStart"/>
      <w:r>
        <w:t>Islampur</w:t>
      </w:r>
      <w:proofErr w:type="spellEnd"/>
      <w:r>
        <w:t xml:space="preserve">, Uttar </w:t>
      </w:r>
      <w:proofErr w:type="spellStart"/>
      <w:r>
        <w:t>Dinajpur</w:t>
      </w:r>
      <w:proofErr w:type="spellEnd"/>
      <w:r>
        <w:t>.</w:t>
      </w:r>
      <w:r>
        <w:rPr>
          <w:spacing w:val="1"/>
        </w:rPr>
        <w:t xml:space="preserve"> </w:t>
      </w:r>
      <w:r>
        <w:t>13</w:t>
      </w:r>
      <w:proofErr w:type="gramStart"/>
      <w:r>
        <w:t>.Notice</w:t>
      </w:r>
      <w:proofErr w:type="gramEnd"/>
      <w:r>
        <w:rPr>
          <w:spacing w:val="-4"/>
        </w:rPr>
        <w:t xml:space="preserve"> </w:t>
      </w:r>
      <w:r>
        <w:t>Board,</w:t>
      </w:r>
      <w:r>
        <w:rPr>
          <w:spacing w:val="-2"/>
        </w:rPr>
        <w:t xml:space="preserve"> </w:t>
      </w:r>
      <w:proofErr w:type="spellStart"/>
      <w:r>
        <w:t>Teesta</w:t>
      </w:r>
      <w:proofErr w:type="spellEnd"/>
      <w:r>
        <w:rPr>
          <w:spacing w:val="-3"/>
        </w:rPr>
        <w:t xml:space="preserve"> </w:t>
      </w:r>
      <w:r>
        <w:t>Canal</w:t>
      </w:r>
      <w:r>
        <w:rPr>
          <w:spacing w:val="4"/>
        </w:rPr>
        <w:t xml:space="preserve"> </w:t>
      </w:r>
      <w:r>
        <w:t>Sub-Division</w:t>
      </w:r>
      <w:r>
        <w:rPr>
          <w:spacing w:val="1"/>
        </w:rPr>
        <w:t xml:space="preserve"> </w:t>
      </w:r>
      <w:r>
        <w:t>No.</w:t>
      </w:r>
      <w:r>
        <w:rPr>
          <w:spacing w:val="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II,</w:t>
      </w:r>
      <w:r>
        <w:rPr>
          <w:spacing w:val="-1"/>
        </w:rPr>
        <w:t xml:space="preserve"> </w:t>
      </w:r>
      <w:proofErr w:type="spellStart"/>
      <w:r>
        <w:t>Islampur</w:t>
      </w:r>
      <w:proofErr w:type="spellEnd"/>
      <w:r>
        <w:t>,</w:t>
      </w:r>
      <w:r>
        <w:rPr>
          <w:spacing w:val="-2"/>
        </w:rPr>
        <w:t xml:space="preserve"> </w:t>
      </w:r>
      <w:r>
        <w:t>Uttar</w:t>
      </w:r>
      <w:r>
        <w:rPr>
          <w:spacing w:val="-5"/>
        </w:rPr>
        <w:t xml:space="preserve"> </w:t>
      </w:r>
      <w:proofErr w:type="spellStart"/>
      <w:r>
        <w:t>Dinajpur</w:t>
      </w:r>
      <w:proofErr w:type="spellEnd"/>
      <w:r>
        <w:t>.</w:t>
      </w:r>
    </w:p>
    <w:p w:rsidR="00CA29A8" w:rsidRDefault="00CA29A8">
      <w:pPr>
        <w:pStyle w:val="BodyText"/>
      </w:pPr>
    </w:p>
    <w:p w:rsidR="00CA29A8" w:rsidRDefault="00CA29A8">
      <w:pPr>
        <w:pStyle w:val="BodyText"/>
      </w:pPr>
    </w:p>
    <w:p w:rsidR="00CA29A8" w:rsidRPr="00723530" w:rsidRDefault="004B5E85" w:rsidP="00723530">
      <w:pPr>
        <w:pStyle w:val="BodyText"/>
        <w:spacing w:before="7"/>
        <w:ind w:left="2160"/>
      </w:pPr>
      <w:r>
        <w:rPr>
          <w:noProof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19050</wp:posOffset>
            </wp:positionV>
            <wp:extent cx="1701165" cy="447040"/>
            <wp:effectExtent l="1905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530" w:rsidRPr="00723530">
        <w:t xml:space="preserve">                                                                                                          </w:t>
      </w:r>
      <w:r w:rsidR="00723530">
        <w:t xml:space="preserve">       </w:t>
      </w:r>
      <w:r w:rsidR="00055FE1">
        <w:t xml:space="preserve">   </w:t>
      </w:r>
    </w:p>
    <w:p w:rsidR="00CA29A8" w:rsidRDefault="004B5E85" w:rsidP="004B5E85">
      <w:pPr>
        <w:ind w:left="7920"/>
        <w:rPr>
          <w:rFonts w:ascii="Cambria"/>
          <w:b/>
          <w:sz w:val="20"/>
        </w:rPr>
      </w:pPr>
      <w:r>
        <w:rPr>
          <w:rFonts w:ascii="Cambria"/>
          <w:b/>
          <w:w w:val="110"/>
          <w:sz w:val="20"/>
        </w:rPr>
        <w:t xml:space="preserve"> </w:t>
      </w:r>
      <w:r w:rsidR="00723530">
        <w:rPr>
          <w:rFonts w:ascii="Cambria"/>
          <w:b/>
          <w:w w:val="110"/>
          <w:sz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Cambria"/>
          <w:b/>
          <w:w w:val="110"/>
          <w:sz w:val="20"/>
        </w:rPr>
        <w:t xml:space="preserve">    </w:t>
      </w:r>
      <w:r w:rsidR="000414BB">
        <w:rPr>
          <w:rFonts w:ascii="Cambria"/>
          <w:b/>
          <w:w w:val="110"/>
          <w:sz w:val="20"/>
        </w:rPr>
        <w:t>(</w:t>
      </w:r>
      <w:proofErr w:type="spellStart"/>
      <w:r w:rsidR="00723530">
        <w:rPr>
          <w:rFonts w:ascii="Cambria"/>
          <w:b/>
          <w:w w:val="110"/>
          <w:sz w:val="20"/>
        </w:rPr>
        <w:t>Trinanjan</w:t>
      </w:r>
      <w:proofErr w:type="spellEnd"/>
      <w:r w:rsidR="00723530">
        <w:rPr>
          <w:rFonts w:ascii="Cambria"/>
          <w:b/>
          <w:w w:val="110"/>
          <w:sz w:val="20"/>
        </w:rPr>
        <w:t xml:space="preserve"> Roy</w:t>
      </w:r>
      <w:r w:rsidR="000414BB">
        <w:rPr>
          <w:rFonts w:ascii="Cambria"/>
          <w:b/>
          <w:w w:val="110"/>
          <w:sz w:val="20"/>
        </w:rPr>
        <w:t>)</w:t>
      </w:r>
    </w:p>
    <w:p w:rsidR="00CA29A8" w:rsidRDefault="000414BB">
      <w:pPr>
        <w:spacing w:before="20" w:line="259" w:lineRule="auto"/>
        <w:ind w:left="7069" w:right="783" w:firstLine="600"/>
        <w:rPr>
          <w:rFonts w:ascii="Cambria"/>
          <w:sz w:val="20"/>
        </w:rPr>
      </w:pPr>
      <w:proofErr w:type="gramStart"/>
      <w:r>
        <w:rPr>
          <w:rFonts w:ascii="Cambria"/>
          <w:w w:val="115"/>
          <w:sz w:val="20"/>
        </w:rPr>
        <w:t>Sub-Divisional</w:t>
      </w:r>
      <w:r>
        <w:rPr>
          <w:rFonts w:ascii="Cambria"/>
          <w:spacing w:val="8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Officer</w:t>
      </w:r>
      <w:r>
        <w:rPr>
          <w:rFonts w:ascii="Cambria"/>
          <w:spacing w:val="1"/>
          <w:w w:val="115"/>
          <w:sz w:val="20"/>
        </w:rPr>
        <w:t xml:space="preserve"> </w:t>
      </w:r>
      <w:proofErr w:type="spellStart"/>
      <w:r>
        <w:rPr>
          <w:rFonts w:ascii="Cambria"/>
          <w:w w:val="115"/>
          <w:sz w:val="20"/>
        </w:rPr>
        <w:t>Teesta</w:t>
      </w:r>
      <w:proofErr w:type="spellEnd"/>
      <w:r>
        <w:rPr>
          <w:rFonts w:ascii="Cambria"/>
          <w:spacing w:val="8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Canal</w:t>
      </w:r>
      <w:r>
        <w:rPr>
          <w:rFonts w:ascii="Cambria"/>
          <w:spacing w:val="13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Sub-Division</w:t>
      </w:r>
      <w:r>
        <w:rPr>
          <w:rFonts w:ascii="Cambria"/>
          <w:spacing w:val="12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No.</w:t>
      </w:r>
      <w:proofErr w:type="gramEnd"/>
      <w:r>
        <w:rPr>
          <w:rFonts w:ascii="Cambria"/>
          <w:spacing w:val="10"/>
          <w:w w:val="115"/>
          <w:sz w:val="20"/>
        </w:rPr>
        <w:t xml:space="preserve"> </w:t>
      </w:r>
      <w:r>
        <w:rPr>
          <w:rFonts w:ascii="Cambria"/>
          <w:w w:val="115"/>
          <w:sz w:val="20"/>
        </w:rPr>
        <w:t>II</w:t>
      </w:r>
    </w:p>
    <w:p w:rsidR="00CA29A8" w:rsidRDefault="000414BB">
      <w:pPr>
        <w:spacing w:before="3"/>
        <w:ind w:left="7395"/>
        <w:rPr>
          <w:rFonts w:ascii="Cambria"/>
          <w:sz w:val="20"/>
        </w:rPr>
      </w:pPr>
      <w:proofErr w:type="spellStart"/>
      <w:r>
        <w:rPr>
          <w:rFonts w:ascii="Cambria"/>
          <w:spacing w:val="-1"/>
          <w:w w:val="120"/>
          <w:sz w:val="20"/>
        </w:rPr>
        <w:t>Islampur</w:t>
      </w:r>
      <w:proofErr w:type="spellEnd"/>
      <w:r>
        <w:rPr>
          <w:rFonts w:ascii="Cambria"/>
          <w:spacing w:val="-1"/>
          <w:w w:val="120"/>
          <w:sz w:val="20"/>
        </w:rPr>
        <w:t>,</w:t>
      </w:r>
      <w:r>
        <w:rPr>
          <w:rFonts w:ascii="Cambria"/>
          <w:spacing w:val="-12"/>
          <w:w w:val="120"/>
          <w:sz w:val="20"/>
        </w:rPr>
        <w:t xml:space="preserve"> </w:t>
      </w:r>
      <w:r>
        <w:rPr>
          <w:rFonts w:ascii="Cambria"/>
          <w:w w:val="120"/>
          <w:sz w:val="20"/>
        </w:rPr>
        <w:t>Uttar</w:t>
      </w:r>
      <w:r>
        <w:rPr>
          <w:rFonts w:ascii="Cambria"/>
          <w:spacing w:val="-11"/>
          <w:w w:val="120"/>
          <w:sz w:val="20"/>
        </w:rPr>
        <w:t xml:space="preserve"> </w:t>
      </w:r>
      <w:proofErr w:type="spellStart"/>
      <w:r>
        <w:rPr>
          <w:rFonts w:ascii="Cambria"/>
          <w:w w:val="120"/>
          <w:sz w:val="20"/>
        </w:rPr>
        <w:t>Dinajpur</w:t>
      </w:r>
      <w:proofErr w:type="spellEnd"/>
      <w:r>
        <w:rPr>
          <w:rFonts w:ascii="Cambria"/>
          <w:w w:val="120"/>
          <w:sz w:val="20"/>
        </w:rPr>
        <w:t>.</w:t>
      </w: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CA29A8">
      <w:pPr>
        <w:pStyle w:val="BodyText"/>
        <w:rPr>
          <w:rFonts w:ascii="Cambria"/>
          <w:sz w:val="20"/>
        </w:rPr>
      </w:pPr>
    </w:p>
    <w:p w:rsidR="00CA29A8" w:rsidRDefault="001A4AD6">
      <w:pPr>
        <w:pStyle w:val="BodyText"/>
        <w:spacing w:before="8"/>
        <w:rPr>
          <w:rFonts w:ascii="Cambria"/>
          <w:sz w:val="16"/>
        </w:rPr>
      </w:pPr>
      <w:r w:rsidRPr="001A4AD6">
        <w:pict>
          <v:shape id="_x0000_s2050" style="position:absolute;margin-left:48.5pt;margin-top:11.75pt;width:498.45pt;height:2.9pt;z-index:-15727616;mso-wrap-distance-left:0;mso-wrap-distance-right:0;mso-position-horizontal-relative:page" coordorigin="970,235" coordsize="9969,58" o:spt="100" adj="0,,0" path="m10939,278r-9969,l970,292r9969,l10939,278xm10939,235r-9969,l970,263r9969,l10939,235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CA29A8" w:rsidRDefault="000414BB">
      <w:pPr>
        <w:tabs>
          <w:tab w:val="left" w:pos="9359"/>
        </w:tabs>
        <w:spacing w:line="208" w:lineRule="exact"/>
        <w:ind w:left="740"/>
        <w:rPr>
          <w:rFonts w:ascii="Cambria"/>
          <w:i/>
          <w:sz w:val="20"/>
        </w:rPr>
      </w:pPr>
      <w:proofErr w:type="spellStart"/>
      <w:proofErr w:type="gramStart"/>
      <w:r>
        <w:rPr>
          <w:rFonts w:ascii="Cambria"/>
          <w:i/>
          <w:sz w:val="20"/>
        </w:rPr>
        <w:t>Teesta</w:t>
      </w:r>
      <w:proofErr w:type="spellEnd"/>
      <w:r>
        <w:rPr>
          <w:rFonts w:ascii="Cambria"/>
          <w:i/>
          <w:spacing w:val="-4"/>
          <w:sz w:val="20"/>
        </w:rPr>
        <w:t xml:space="preserve"> </w:t>
      </w:r>
      <w:r>
        <w:rPr>
          <w:rFonts w:ascii="Cambria"/>
          <w:i/>
          <w:sz w:val="20"/>
        </w:rPr>
        <w:t>Canal</w:t>
      </w:r>
      <w:r>
        <w:rPr>
          <w:rFonts w:ascii="Cambria"/>
          <w:i/>
          <w:spacing w:val="-4"/>
          <w:sz w:val="20"/>
        </w:rPr>
        <w:t xml:space="preserve"> </w:t>
      </w:r>
      <w:r>
        <w:rPr>
          <w:rFonts w:ascii="Cambria"/>
          <w:i/>
          <w:sz w:val="20"/>
        </w:rPr>
        <w:t>Sub-Division</w:t>
      </w:r>
      <w:r>
        <w:rPr>
          <w:rFonts w:ascii="Cambria"/>
          <w:i/>
          <w:spacing w:val="-5"/>
          <w:sz w:val="20"/>
        </w:rPr>
        <w:t xml:space="preserve"> </w:t>
      </w:r>
      <w:r>
        <w:rPr>
          <w:rFonts w:ascii="Cambria"/>
          <w:i/>
          <w:sz w:val="20"/>
        </w:rPr>
        <w:t>No.</w:t>
      </w:r>
      <w:proofErr w:type="gramEnd"/>
      <w:r>
        <w:rPr>
          <w:rFonts w:ascii="Cambria"/>
          <w:i/>
          <w:spacing w:val="1"/>
          <w:sz w:val="20"/>
        </w:rPr>
        <w:t xml:space="preserve"> </w:t>
      </w:r>
      <w:r>
        <w:rPr>
          <w:rFonts w:ascii="Cambria"/>
          <w:i/>
          <w:sz w:val="20"/>
        </w:rPr>
        <w:t>II,</w:t>
      </w:r>
      <w:r>
        <w:rPr>
          <w:rFonts w:ascii="Cambria"/>
          <w:i/>
          <w:spacing w:val="-4"/>
          <w:sz w:val="20"/>
        </w:rPr>
        <w:t xml:space="preserve"> </w:t>
      </w:r>
      <w:proofErr w:type="spellStart"/>
      <w:r>
        <w:rPr>
          <w:rFonts w:ascii="Cambria"/>
          <w:i/>
          <w:sz w:val="20"/>
        </w:rPr>
        <w:t>Islampur</w:t>
      </w:r>
      <w:proofErr w:type="spellEnd"/>
      <w:r>
        <w:rPr>
          <w:rFonts w:ascii="Cambria"/>
          <w:i/>
          <w:sz w:val="20"/>
        </w:rPr>
        <w:t>,</w:t>
      </w:r>
      <w:r>
        <w:rPr>
          <w:rFonts w:ascii="Cambria"/>
          <w:i/>
          <w:spacing w:val="-5"/>
          <w:sz w:val="20"/>
        </w:rPr>
        <w:t xml:space="preserve"> </w:t>
      </w:r>
      <w:r>
        <w:rPr>
          <w:rFonts w:ascii="Cambria"/>
          <w:i/>
          <w:sz w:val="20"/>
        </w:rPr>
        <w:t>Uttar</w:t>
      </w:r>
      <w:r>
        <w:rPr>
          <w:rFonts w:ascii="Cambria"/>
          <w:i/>
          <w:spacing w:val="-3"/>
          <w:sz w:val="20"/>
        </w:rPr>
        <w:t xml:space="preserve"> </w:t>
      </w:r>
      <w:proofErr w:type="spellStart"/>
      <w:r>
        <w:rPr>
          <w:rFonts w:ascii="Cambria"/>
          <w:i/>
          <w:sz w:val="20"/>
        </w:rPr>
        <w:t>Dinajpur</w:t>
      </w:r>
      <w:proofErr w:type="spellEnd"/>
      <w:r>
        <w:rPr>
          <w:rFonts w:ascii="Cambria"/>
          <w:i/>
          <w:sz w:val="20"/>
        </w:rPr>
        <w:t>.</w:t>
      </w:r>
      <w:r>
        <w:rPr>
          <w:rFonts w:ascii="Cambria"/>
          <w:i/>
          <w:sz w:val="20"/>
        </w:rPr>
        <w:tab/>
        <w:t>Page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10</w:t>
      </w:r>
      <w:r>
        <w:rPr>
          <w:rFonts w:ascii="Cambria"/>
          <w:i/>
          <w:spacing w:val="-2"/>
          <w:sz w:val="20"/>
        </w:rPr>
        <w:t xml:space="preserve"> </w:t>
      </w:r>
      <w:r>
        <w:rPr>
          <w:rFonts w:ascii="Cambria"/>
          <w:i/>
          <w:sz w:val="20"/>
        </w:rPr>
        <w:t>of</w:t>
      </w:r>
      <w:r>
        <w:rPr>
          <w:rFonts w:ascii="Cambria"/>
          <w:i/>
          <w:spacing w:val="-3"/>
          <w:sz w:val="20"/>
        </w:rPr>
        <w:t xml:space="preserve"> </w:t>
      </w:r>
      <w:r>
        <w:rPr>
          <w:rFonts w:ascii="Cambria"/>
          <w:i/>
          <w:sz w:val="20"/>
        </w:rPr>
        <w:t>10</w:t>
      </w:r>
    </w:p>
    <w:sectPr w:rsidR="00CA29A8" w:rsidSect="00CA29A8">
      <w:headerReference w:type="default" r:id="rId12"/>
      <w:footerReference w:type="default" r:id="rId13"/>
      <w:pgSz w:w="11910" w:h="16840"/>
      <w:pgMar w:top="680" w:right="340" w:bottom="280" w:left="3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469" w:rsidRDefault="00F62469" w:rsidP="00CA29A8">
      <w:r>
        <w:separator/>
      </w:r>
    </w:p>
  </w:endnote>
  <w:endnote w:type="continuationSeparator" w:id="1">
    <w:p w:rsidR="00F62469" w:rsidRDefault="00F62469" w:rsidP="00CA2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9A8" w:rsidRDefault="001A4AD6">
    <w:pPr>
      <w:pStyle w:val="BodyText"/>
      <w:spacing w:line="14" w:lineRule="auto"/>
      <w:rPr>
        <w:sz w:val="20"/>
      </w:rPr>
    </w:pPr>
    <w:r w:rsidRPr="001A4AD6">
      <w:pict>
        <v:shape id="_x0000_s1027" style="position:absolute;margin-left:48.5pt;margin-top:815.75pt;width:498.45pt;height:2.9pt;z-index:-15987712;mso-position-horizontal-relative:page;mso-position-vertical-relative:page" coordorigin="970,16315" coordsize="9969,58" o:spt="100" adj="0,,0" path="m10939,16358r-9969,l970,16373r9969,l10939,16358xm10939,16315r-9969,l970,16344r9969,l10939,16315xe" fillcolor="black" stroked="f">
          <v:stroke joinstyle="round"/>
          <v:formulas/>
          <v:path arrowok="t" o:connecttype="segments"/>
          <w10:wrap anchorx="page" anchory="page"/>
        </v:shape>
      </w:pict>
    </w:r>
    <w:r w:rsidRPr="001A4A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pt;margin-top:817.65pt;width:244.15pt;height:13.85pt;z-index:-15987200;mso-position-horizontal-relative:page;mso-position-vertical-relative:page" filled="f" stroked="f">
          <v:textbox inset="0,0,0,0">
            <w:txbxContent>
              <w:p w:rsidR="00CA29A8" w:rsidRDefault="000414BB">
                <w:pPr>
                  <w:spacing w:before="21"/>
                  <w:ind w:left="20"/>
                  <w:rPr>
                    <w:rFonts w:ascii="Cambria"/>
                    <w:i/>
                    <w:sz w:val="20"/>
                  </w:rPr>
                </w:pPr>
                <w:proofErr w:type="spellStart"/>
                <w:proofErr w:type="gramStart"/>
                <w:r>
                  <w:rPr>
                    <w:rFonts w:ascii="Cambria"/>
                    <w:i/>
                    <w:sz w:val="20"/>
                  </w:rPr>
                  <w:t>Teesta</w:t>
                </w:r>
                <w:proofErr w:type="spellEnd"/>
                <w:r>
                  <w:rPr>
                    <w:rFonts w:ascii="Cambria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mbria"/>
                    <w:i/>
                    <w:sz w:val="20"/>
                  </w:rPr>
                  <w:t>Canal</w:t>
                </w:r>
                <w:r>
                  <w:rPr>
                    <w:rFonts w:ascii="Cambria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Cambria"/>
                    <w:i/>
                    <w:sz w:val="20"/>
                  </w:rPr>
                  <w:t>Sub-Division</w:t>
                </w:r>
                <w:r>
                  <w:rPr>
                    <w:rFonts w:ascii="Cambria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Cambria"/>
                    <w:i/>
                    <w:sz w:val="20"/>
                  </w:rPr>
                  <w:t>No.</w:t>
                </w:r>
                <w:proofErr w:type="gramEnd"/>
                <w:r>
                  <w:rPr>
                    <w:rFonts w:ascii="Cambria"/>
                    <w:i/>
                    <w:sz w:val="20"/>
                  </w:rPr>
                  <w:t xml:space="preserve"> II,</w:t>
                </w:r>
                <w:r>
                  <w:rPr>
                    <w:rFonts w:ascii="Cambria"/>
                    <w:i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mbria"/>
                    <w:i/>
                    <w:sz w:val="20"/>
                  </w:rPr>
                  <w:t>Islampur</w:t>
                </w:r>
                <w:proofErr w:type="spellEnd"/>
                <w:r>
                  <w:rPr>
                    <w:rFonts w:ascii="Cambria"/>
                    <w:i/>
                    <w:sz w:val="20"/>
                  </w:rPr>
                  <w:t>,</w:t>
                </w:r>
                <w:r>
                  <w:rPr>
                    <w:rFonts w:ascii="Cambria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Cambria"/>
                    <w:i/>
                    <w:sz w:val="20"/>
                  </w:rPr>
                  <w:t>Uttar</w:t>
                </w:r>
                <w:r>
                  <w:rPr>
                    <w:rFonts w:ascii="Cambria"/>
                    <w:i/>
                    <w:spacing w:val="-4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Cambria"/>
                    <w:i/>
                    <w:sz w:val="20"/>
                  </w:rPr>
                  <w:t>Dinajpur</w:t>
                </w:r>
                <w:proofErr w:type="spellEnd"/>
                <w:r>
                  <w:rPr>
                    <w:rFonts w:ascii="Cambria"/>
                    <w:i/>
                    <w:sz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Pr="001A4AD6">
      <w:pict>
        <v:shape id="_x0000_s1025" type="#_x0000_t202" style="position:absolute;margin-left:489.25pt;margin-top:817.65pt;width:55.9pt;height:13.85pt;z-index:-15986688;mso-position-horizontal-relative:page;mso-position-vertical-relative:page" filled="f" stroked="f">
          <v:textbox inset="0,0,0,0">
            <w:txbxContent>
              <w:p w:rsidR="00CA29A8" w:rsidRDefault="000414BB">
                <w:pPr>
                  <w:spacing w:before="21"/>
                  <w:ind w:left="20"/>
                  <w:rPr>
                    <w:rFonts w:ascii="Cambria"/>
                    <w:i/>
                    <w:sz w:val="20"/>
                  </w:rPr>
                </w:pPr>
                <w:r>
                  <w:rPr>
                    <w:rFonts w:ascii="Cambria"/>
                    <w:i/>
                    <w:sz w:val="20"/>
                  </w:rPr>
                  <w:t>Page</w:t>
                </w:r>
                <w:r>
                  <w:rPr>
                    <w:rFonts w:ascii="Cambria"/>
                    <w:i/>
                    <w:spacing w:val="-3"/>
                    <w:sz w:val="20"/>
                  </w:rPr>
                  <w:t xml:space="preserve"> </w:t>
                </w:r>
                <w:r w:rsidR="001A4AD6">
                  <w:fldChar w:fldCharType="begin"/>
                </w:r>
                <w:r>
                  <w:rPr>
                    <w:rFonts w:ascii="Cambria"/>
                    <w:i/>
                    <w:sz w:val="20"/>
                  </w:rPr>
                  <w:instrText xml:space="preserve"> PAGE </w:instrText>
                </w:r>
                <w:r w:rsidR="001A4AD6">
                  <w:fldChar w:fldCharType="separate"/>
                </w:r>
                <w:r w:rsidR="00F91D39">
                  <w:rPr>
                    <w:rFonts w:ascii="Cambria"/>
                    <w:i/>
                    <w:noProof/>
                    <w:sz w:val="20"/>
                  </w:rPr>
                  <w:t>1</w:t>
                </w:r>
                <w:r w:rsidR="001A4AD6">
                  <w:fldChar w:fldCharType="end"/>
                </w:r>
                <w:r>
                  <w:rPr>
                    <w:rFonts w:ascii="Cambria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mbria"/>
                    <w:i/>
                    <w:sz w:val="20"/>
                  </w:rPr>
                  <w:t>of</w:t>
                </w:r>
                <w:r>
                  <w:rPr>
                    <w:rFonts w:ascii="Cambria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mbria"/>
                    <w:i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9A8" w:rsidRDefault="00CA29A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469" w:rsidRDefault="00F62469" w:rsidP="00CA29A8">
      <w:r>
        <w:separator/>
      </w:r>
    </w:p>
  </w:footnote>
  <w:footnote w:type="continuationSeparator" w:id="1">
    <w:p w:rsidR="00F62469" w:rsidRDefault="00F62469" w:rsidP="00CA2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825" w:rsidRDefault="00DA1825">
    <w:pPr>
      <w:pStyle w:val="Header"/>
    </w:pPr>
  </w:p>
  <w:p w:rsidR="00B95504" w:rsidRDefault="00DA1825">
    <w:r>
      <w:t>4</w:t>
    </w:r>
  </w:p>
  <w:p w:rsidR="001A4AD6" w:rsidRDefault="00EA01A9">
    <w:r>
      <w:t>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9A8" w:rsidRDefault="001A4AD6">
    <w:pPr>
      <w:pStyle w:val="BodyText"/>
      <w:spacing w:line="14" w:lineRule="auto"/>
      <w:rPr>
        <w:sz w:val="20"/>
      </w:rPr>
    </w:pPr>
    <w:r w:rsidRPr="001A4AD6">
      <w:pict>
        <v:shape id="_x0000_s1030" style="position:absolute;margin-left:47.55pt;margin-top:46.8pt;width:510.2pt;height:.5pt;z-index:-15989248;mso-position-horizontal-relative:page;mso-position-vertical-relative:page" coordorigin="951,936" coordsize="10204,10" path="m11155,936r-7357,l3793,936r-9,l951,936r,10l3784,946r9,l3798,946r7357,l11155,936xe" fillcolor="black" stroked="f">
          <v:path arrowok="t"/>
          <w10:wrap anchorx="page" anchory="page"/>
        </v:shape>
      </w:pict>
    </w:r>
    <w:r w:rsidRPr="001A4A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3pt;margin-top:14pt;width:83.25pt;height:16.1pt;z-index:-15988736;mso-position-horizontal-relative:page;mso-position-vertical-relative:page" filled="f" stroked="f">
          <v:textbox inset="0,0,0,0">
            <w:txbxContent>
              <w:p w:rsidR="00CA29A8" w:rsidRDefault="000414BB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W.B.F.</w:t>
                </w:r>
                <w:r>
                  <w:rPr>
                    <w:rFonts w:ascii="Cambria"/>
                    <w:spacing w:val="-2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No.</w:t>
                </w:r>
                <w:r>
                  <w:rPr>
                    <w:rFonts w:ascii="Cambria"/>
                    <w:spacing w:val="-2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2914</w:t>
                </w:r>
              </w:p>
            </w:txbxContent>
          </v:textbox>
          <w10:wrap anchorx="page" anchory="page"/>
        </v:shape>
      </w:pict>
    </w:r>
    <w:r w:rsidRPr="001A4AD6">
      <w:pict>
        <v:shape id="_x0000_s1028" type="#_x0000_t202" style="position:absolute;margin-left:356.5pt;margin-top:14pt;width:195.95pt;height:16.1pt;z-index:-15988224;mso-position-horizontal-relative:page;mso-position-vertical-relative:page" filled="f" stroked="f">
          <v:textbox inset="0,0,0,0">
            <w:txbxContent>
              <w:p w:rsidR="00CA29A8" w:rsidRDefault="000414BB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  <w:r>
                  <w:rPr>
                    <w:rFonts w:ascii="Cambria"/>
                    <w:sz w:val="24"/>
                  </w:rPr>
                  <w:t>NIT No.</w:t>
                </w:r>
                <w:r>
                  <w:rPr>
                    <w:rFonts w:ascii="Cambria"/>
                    <w:spacing w:val="-3"/>
                    <w:sz w:val="24"/>
                  </w:rPr>
                  <w:t xml:space="preserve"> </w:t>
                </w:r>
                <w:r w:rsidR="00EA01A9">
                  <w:rPr>
                    <w:rFonts w:ascii="Cambria"/>
                    <w:sz w:val="24"/>
                  </w:rPr>
                  <w:t>01</w:t>
                </w:r>
                <w:r>
                  <w:rPr>
                    <w:rFonts w:ascii="Cambria"/>
                    <w:sz w:val="24"/>
                  </w:rPr>
                  <w:t>/SDO/TCSD-II</w:t>
                </w:r>
                <w:r>
                  <w:rPr>
                    <w:rFonts w:ascii="Cambria"/>
                    <w:spacing w:val="-3"/>
                    <w:sz w:val="24"/>
                  </w:rPr>
                  <w:t xml:space="preserve"> </w:t>
                </w:r>
                <w:r>
                  <w:rPr>
                    <w:rFonts w:ascii="Cambria"/>
                    <w:sz w:val="24"/>
                  </w:rPr>
                  <w:t>of</w:t>
                </w:r>
                <w:r>
                  <w:rPr>
                    <w:rFonts w:ascii="Cambria"/>
                    <w:spacing w:val="-2"/>
                    <w:sz w:val="24"/>
                  </w:rPr>
                  <w:t xml:space="preserve"> </w:t>
                </w:r>
                <w:r w:rsidR="00DA1825">
                  <w:rPr>
                    <w:rFonts w:ascii="Cambria"/>
                    <w:sz w:val="24"/>
                  </w:rPr>
                  <w:t>20</w:t>
                </w:r>
                <w:r w:rsidR="00EA01A9">
                  <w:rPr>
                    <w:rFonts w:ascii="Cambria"/>
                    <w:sz w:val="24"/>
                  </w:rPr>
                  <w:t>24-25</w:t>
                </w:r>
              </w:p>
              <w:p w:rsidR="00EA01A9" w:rsidRDefault="00EA01A9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</w:p>
              <w:p w:rsidR="00EA01A9" w:rsidRDefault="00EA01A9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</w:p>
              <w:p w:rsidR="00EA01A9" w:rsidRDefault="00EA01A9">
                <w:pPr>
                  <w:spacing w:before="20"/>
                  <w:ind w:left="20"/>
                  <w:rPr>
                    <w:rFonts w:ascii="Cambria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9A8" w:rsidRDefault="00CA29A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398"/>
    <w:multiLevelType w:val="hybridMultilevel"/>
    <w:tmpl w:val="DA406940"/>
    <w:lvl w:ilvl="0" w:tplc="539AD574">
      <w:start w:val="6"/>
      <w:numFmt w:val="decimal"/>
      <w:lvlText w:val="(%1)"/>
      <w:lvlJc w:val="left"/>
      <w:pPr>
        <w:ind w:left="1052" w:hanging="312"/>
        <w:jc w:val="left"/>
      </w:pPr>
      <w:rPr>
        <w:rFonts w:ascii="Palatino Linotype" w:eastAsia="Palatino Linotype" w:hAnsi="Palatino Linotype" w:cs="Palatino Linotype" w:hint="default"/>
        <w:spacing w:val="-2"/>
        <w:w w:val="100"/>
        <w:sz w:val="22"/>
        <w:szCs w:val="22"/>
        <w:lang w:val="en-US" w:eastAsia="en-US" w:bidi="ar-SA"/>
      </w:rPr>
    </w:lvl>
    <w:lvl w:ilvl="1" w:tplc="65C0D76E">
      <w:start w:val="1"/>
      <w:numFmt w:val="decimal"/>
      <w:lvlText w:val="%2)"/>
      <w:lvlJc w:val="left"/>
      <w:pPr>
        <w:ind w:left="740" w:hanging="259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2" w:tplc="3142FECE">
      <w:numFmt w:val="bullet"/>
      <w:lvlText w:val="•"/>
      <w:lvlJc w:val="left"/>
      <w:pPr>
        <w:ind w:left="2189" w:hanging="259"/>
      </w:pPr>
      <w:rPr>
        <w:rFonts w:hint="default"/>
        <w:lang w:val="en-US" w:eastAsia="en-US" w:bidi="ar-SA"/>
      </w:rPr>
    </w:lvl>
    <w:lvl w:ilvl="3" w:tplc="EFB6CF32">
      <w:numFmt w:val="bullet"/>
      <w:lvlText w:val="•"/>
      <w:lvlJc w:val="left"/>
      <w:pPr>
        <w:ind w:left="3318" w:hanging="259"/>
      </w:pPr>
      <w:rPr>
        <w:rFonts w:hint="default"/>
        <w:lang w:val="en-US" w:eastAsia="en-US" w:bidi="ar-SA"/>
      </w:rPr>
    </w:lvl>
    <w:lvl w:ilvl="4" w:tplc="58D0824A">
      <w:numFmt w:val="bullet"/>
      <w:lvlText w:val="•"/>
      <w:lvlJc w:val="left"/>
      <w:pPr>
        <w:ind w:left="4448" w:hanging="259"/>
      </w:pPr>
      <w:rPr>
        <w:rFonts w:hint="default"/>
        <w:lang w:val="en-US" w:eastAsia="en-US" w:bidi="ar-SA"/>
      </w:rPr>
    </w:lvl>
    <w:lvl w:ilvl="5" w:tplc="B3B4ADDE">
      <w:numFmt w:val="bullet"/>
      <w:lvlText w:val="•"/>
      <w:lvlJc w:val="left"/>
      <w:pPr>
        <w:ind w:left="5577" w:hanging="259"/>
      </w:pPr>
      <w:rPr>
        <w:rFonts w:hint="default"/>
        <w:lang w:val="en-US" w:eastAsia="en-US" w:bidi="ar-SA"/>
      </w:rPr>
    </w:lvl>
    <w:lvl w:ilvl="6" w:tplc="CCF8F34A">
      <w:numFmt w:val="bullet"/>
      <w:lvlText w:val="•"/>
      <w:lvlJc w:val="left"/>
      <w:pPr>
        <w:ind w:left="6706" w:hanging="259"/>
      </w:pPr>
      <w:rPr>
        <w:rFonts w:hint="default"/>
        <w:lang w:val="en-US" w:eastAsia="en-US" w:bidi="ar-SA"/>
      </w:rPr>
    </w:lvl>
    <w:lvl w:ilvl="7" w:tplc="FEA49726">
      <w:numFmt w:val="bullet"/>
      <w:lvlText w:val="•"/>
      <w:lvlJc w:val="left"/>
      <w:pPr>
        <w:ind w:left="7836" w:hanging="259"/>
      </w:pPr>
      <w:rPr>
        <w:rFonts w:hint="default"/>
        <w:lang w:val="en-US" w:eastAsia="en-US" w:bidi="ar-SA"/>
      </w:rPr>
    </w:lvl>
    <w:lvl w:ilvl="8" w:tplc="11BEF580">
      <w:numFmt w:val="bullet"/>
      <w:lvlText w:val="•"/>
      <w:lvlJc w:val="left"/>
      <w:pPr>
        <w:ind w:left="8965" w:hanging="259"/>
      </w:pPr>
      <w:rPr>
        <w:rFonts w:hint="default"/>
        <w:lang w:val="en-US" w:eastAsia="en-US" w:bidi="ar-SA"/>
      </w:rPr>
    </w:lvl>
  </w:abstractNum>
  <w:abstractNum w:abstractNumId="1">
    <w:nsid w:val="0E615883"/>
    <w:multiLevelType w:val="hybridMultilevel"/>
    <w:tmpl w:val="BC0A8618"/>
    <w:lvl w:ilvl="0" w:tplc="B992A6EE">
      <w:start w:val="1"/>
      <w:numFmt w:val="lowerRoman"/>
      <w:lvlText w:val="%1."/>
      <w:lvlJc w:val="left"/>
      <w:pPr>
        <w:ind w:left="1306" w:hanging="260"/>
        <w:jc w:val="righ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n-US" w:eastAsia="en-US" w:bidi="ar-SA"/>
      </w:rPr>
    </w:lvl>
    <w:lvl w:ilvl="1" w:tplc="A9C0D7C2">
      <w:numFmt w:val="bullet"/>
      <w:lvlText w:val="•"/>
      <w:lvlJc w:val="left"/>
      <w:pPr>
        <w:ind w:left="2292" w:hanging="260"/>
      </w:pPr>
      <w:rPr>
        <w:rFonts w:hint="default"/>
        <w:lang w:val="en-US" w:eastAsia="en-US" w:bidi="ar-SA"/>
      </w:rPr>
    </w:lvl>
    <w:lvl w:ilvl="2" w:tplc="DBEC9670">
      <w:numFmt w:val="bullet"/>
      <w:lvlText w:val="•"/>
      <w:lvlJc w:val="left"/>
      <w:pPr>
        <w:ind w:left="3284" w:hanging="260"/>
      </w:pPr>
      <w:rPr>
        <w:rFonts w:hint="default"/>
        <w:lang w:val="en-US" w:eastAsia="en-US" w:bidi="ar-SA"/>
      </w:rPr>
    </w:lvl>
    <w:lvl w:ilvl="3" w:tplc="AF12C2EE">
      <w:numFmt w:val="bullet"/>
      <w:lvlText w:val="•"/>
      <w:lvlJc w:val="left"/>
      <w:pPr>
        <w:ind w:left="4277" w:hanging="260"/>
      </w:pPr>
      <w:rPr>
        <w:rFonts w:hint="default"/>
        <w:lang w:val="en-US" w:eastAsia="en-US" w:bidi="ar-SA"/>
      </w:rPr>
    </w:lvl>
    <w:lvl w:ilvl="4" w:tplc="A7865974">
      <w:numFmt w:val="bullet"/>
      <w:lvlText w:val="•"/>
      <w:lvlJc w:val="left"/>
      <w:pPr>
        <w:ind w:left="5269" w:hanging="260"/>
      </w:pPr>
      <w:rPr>
        <w:rFonts w:hint="default"/>
        <w:lang w:val="en-US" w:eastAsia="en-US" w:bidi="ar-SA"/>
      </w:rPr>
    </w:lvl>
    <w:lvl w:ilvl="5" w:tplc="2DBE44A0">
      <w:numFmt w:val="bullet"/>
      <w:lvlText w:val="•"/>
      <w:lvlJc w:val="left"/>
      <w:pPr>
        <w:ind w:left="6262" w:hanging="260"/>
      </w:pPr>
      <w:rPr>
        <w:rFonts w:hint="default"/>
        <w:lang w:val="en-US" w:eastAsia="en-US" w:bidi="ar-SA"/>
      </w:rPr>
    </w:lvl>
    <w:lvl w:ilvl="6" w:tplc="0590B894">
      <w:numFmt w:val="bullet"/>
      <w:lvlText w:val="•"/>
      <w:lvlJc w:val="left"/>
      <w:pPr>
        <w:ind w:left="7254" w:hanging="260"/>
      </w:pPr>
      <w:rPr>
        <w:rFonts w:hint="default"/>
        <w:lang w:val="en-US" w:eastAsia="en-US" w:bidi="ar-SA"/>
      </w:rPr>
    </w:lvl>
    <w:lvl w:ilvl="7" w:tplc="7FBCEAB4">
      <w:numFmt w:val="bullet"/>
      <w:lvlText w:val="•"/>
      <w:lvlJc w:val="left"/>
      <w:pPr>
        <w:ind w:left="8246" w:hanging="260"/>
      </w:pPr>
      <w:rPr>
        <w:rFonts w:hint="default"/>
        <w:lang w:val="en-US" w:eastAsia="en-US" w:bidi="ar-SA"/>
      </w:rPr>
    </w:lvl>
    <w:lvl w:ilvl="8" w:tplc="8DBCFF9E">
      <w:numFmt w:val="bullet"/>
      <w:lvlText w:val="•"/>
      <w:lvlJc w:val="left"/>
      <w:pPr>
        <w:ind w:left="9239" w:hanging="260"/>
      </w:pPr>
      <w:rPr>
        <w:rFonts w:hint="default"/>
        <w:lang w:val="en-US" w:eastAsia="en-US" w:bidi="ar-SA"/>
      </w:rPr>
    </w:lvl>
  </w:abstractNum>
  <w:abstractNum w:abstractNumId="2">
    <w:nsid w:val="0E7D735C"/>
    <w:multiLevelType w:val="hybridMultilevel"/>
    <w:tmpl w:val="035E9A64"/>
    <w:lvl w:ilvl="0" w:tplc="73C6E2CA">
      <w:start w:val="1"/>
      <w:numFmt w:val="decimal"/>
      <w:lvlText w:val="%1."/>
      <w:lvlJc w:val="left"/>
      <w:pPr>
        <w:ind w:left="1023" w:hanging="284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211A43CA">
      <w:numFmt w:val="bullet"/>
      <w:lvlText w:val="•"/>
      <w:lvlJc w:val="left"/>
      <w:pPr>
        <w:ind w:left="2040" w:hanging="284"/>
      </w:pPr>
      <w:rPr>
        <w:rFonts w:hint="default"/>
        <w:lang w:val="en-US" w:eastAsia="en-US" w:bidi="ar-SA"/>
      </w:rPr>
    </w:lvl>
    <w:lvl w:ilvl="2" w:tplc="15D86C4E">
      <w:numFmt w:val="bullet"/>
      <w:lvlText w:val="•"/>
      <w:lvlJc w:val="left"/>
      <w:pPr>
        <w:ind w:left="3060" w:hanging="284"/>
      </w:pPr>
      <w:rPr>
        <w:rFonts w:hint="default"/>
        <w:lang w:val="en-US" w:eastAsia="en-US" w:bidi="ar-SA"/>
      </w:rPr>
    </w:lvl>
    <w:lvl w:ilvl="3" w:tplc="46DE465A">
      <w:numFmt w:val="bullet"/>
      <w:lvlText w:val="•"/>
      <w:lvlJc w:val="left"/>
      <w:pPr>
        <w:ind w:left="4081" w:hanging="284"/>
      </w:pPr>
      <w:rPr>
        <w:rFonts w:hint="default"/>
        <w:lang w:val="en-US" w:eastAsia="en-US" w:bidi="ar-SA"/>
      </w:rPr>
    </w:lvl>
    <w:lvl w:ilvl="4" w:tplc="4C388218">
      <w:numFmt w:val="bullet"/>
      <w:lvlText w:val="•"/>
      <w:lvlJc w:val="left"/>
      <w:pPr>
        <w:ind w:left="5101" w:hanging="284"/>
      </w:pPr>
      <w:rPr>
        <w:rFonts w:hint="default"/>
        <w:lang w:val="en-US" w:eastAsia="en-US" w:bidi="ar-SA"/>
      </w:rPr>
    </w:lvl>
    <w:lvl w:ilvl="5" w:tplc="5204B884">
      <w:numFmt w:val="bullet"/>
      <w:lvlText w:val="•"/>
      <w:lvlJc w:val="left"/>
      <w:pPr>
        <w:ind w:left="6122" w:hanging="284"/>
      </w:pPr>
      <w:rPr>
        <w:rFonts w:hint="default"/>
        <w:lang w:val="en-US" w:eastAsia="en-US" w:bidi="ar-SA"/>
      </w:rPr>
    </w:lvl>
    <w:lvl w:ilvl="6" w:tplc="1E4242C0">
      <w:numFmt w:val="bullet"/>
      <w:lvlText w:val="•"/>
      <w:lvlJc w:val="left"/>
      <w:pPr>
        <w:ind w:left="7142" w:hanging="284"/>
      </w:pPr>
      <w:rPr>
        <w:rFonts w:hint="default"/>
        <w:lang w:val="en-US" w:eastAsia="en-US" w:bidi="ar-SA"/>
      </w:rPr>
    </w:lvl>
    <w:lvl w:ilvl="7" w:tplc="496ADDF8">
      <w:numFmt w:val="bullet"/>
      <w:lvlText w:val="•"/>
      <w:lvlJc w:val="left"/>
      <w:pPr>
        <w:ind w:left="8162" w:hanging="284"/>
      </w:pPr>
      <w:rPr>
        <w:rFonts w:hint="default"/>
        <w:lang w:val="en-US" w:eastAsia="en-US" w:bidi="ar-SA"/>
      </w:rPr>
    </w:lvl>
    <w:lvl w:ilvl="8" w:tplc="0C7AE464">
      <w:numFmt w:val="bullet"/>
      <w:lvlText w:val="•"/>
      <w:lvlJc w:val="left"/>
      <w:pPr>
        <w:ind w:left="9183" w:hanging="284"/>
      </w:pPr>
      <w:rPr>
        <w:rFonts w:hint="default"/>
        <w:lang w:val="en-US" w:eastAsia="en-US" w:bidi="ar-SA"/>
      </w:rPr>
    </w:lvl>
  </w:abstractNum>
  <w:abstractNum w:abstractNumId="3">
    <w:nsid w:val="385375D8"/>
    <w:multiLevelType w:val="hybridMultilevel"/>
    <w:tmpl w:val="5866C7F0"/>
    <w:lvl w:ilvl="0" w:tplc="B888C5E4">
      <w:start w:val="1"/>
      <w:numFmt w:val="lowerRoman"/>
      <w:lvlText w:val="%1."/>
      <w:lvlJc w:val="left"/>
      <w:pPr>
        <w:ind w:left="1734" w:hanging="265"/>
        <w:jc w:val="right"/>
      </w:pPr>
      <w:rPr>
        <w:rFonts w:ascii="Palatino Linotype" w:eastAsia="Palatino Linotype" w:hAnsi="Palatino Linotype" w:cs="Palatino Linotype" w:hint="default"/>
        <w:spacing w:val="0"/>
        <w:w w:val="85"/>
        <w:sz w:val="22"/>
        <w:szCs w:val="22"/>
        <w:lang w:val="en-US" w:eastAsia="en-US" w:bidi="ar-SA"/>
      </w:rPr>
    </w:lvl>
    <w:lvl w:ilvl="1" w:tplc="4CD86924">
      <w:numFmt w:val="bullet"/>
      <w:lvlText w:val="•"/>
      <w:lvlJc w:val="left"/>
      <w:pPr>
        <w:ind w:left="2688" w:hanging="265"/>
      </w:pPr>
      <w:rPr>
        <w:rFonts w:hint="default"/>
        <w:lang w:val="en-US" w:eastAsia="en-US" w:bidi="ar-SA"/>
      </w:rPr>
    </w:lvl>
    <w:lvl w:ilvl="2" w:tplc="115401B2">
      <w:numFmt w:val="bullet"/>
      <w:lvlText w:val="•"/>
      <w:lvlJc w:val="left"/>
      <w:pPr>
        <w:ind w:left="3636" w:hanging="265"/>
      </w:pPr>
      <w:rPr>
        <w:rFonts w:hint="default"/>
        <w:lang w:val="en-US" w:eastAsia="en-US" w:bidi="ar-SA"/>
      </w:rPr>
    </w:lvl>
    <w:lvl w:ilvl="3" w:tplc="5DE48A48">
      <w:numFmt w:val="bullet"/>
      <w:lvlText w:val="•"/>
      <w:lvlJc w:val="left"/>
      <w:pPr>
        <w:ind w:left="4585" w:hanging="265"/>
      </w:pPr>
      <w:rPr>
        <w:rFonts w:hint="default"/>
        <w:lang w:val="en-US" w:eastAsia="en-US" w:bidi="ar-SA"/>
      </w:rPr>
    </w:lvl>
    <w:lvl w:ilvl="4" w:tplc="52C6DB4A">
      <w:numFmt w:val="bullet"/>
      <w:lvlText w:val="•"/>
      <w:lvlJc w:val="left"/>
      <w:pPr>
        <w:ind w:left="5533" w:hanging="265"/>
      </w:pPr>
      <w:rPr>
        <w:rFonts w:hint="default"/>
        <w:lang w:val="en-US" w:eastAsia="en-US" w:bidi="ar-SA"/>
      </w:rPr>
    </w:lvl>
    <w:lvl w:ilvl="5" w:tplc="668A44BA">
      <w:numFmt w:val="bullet"/>
      <w:lvlText w:val="•"/>
      <w:lvlJc w:val="left"/>
      <w:pPr>
        <w:ind w:left="6482" w:hanging="265"/>
      </w:pPr>
      <w:rPr>
        <w:rFonts w:hint="default"/>
        <w:lang w:val="en-US" w:eastAsia="en-US" w:bidi="ar-SA"/>
      </w:rPr>
    </w:lvl>
    <w:lvl w:ilvl="6" w:tplc="EE8646FA">
      <w:numFmt w:val="bullet"/>
      <w:lvlText w:val="•"/>
      <w:lvlJc w:val="left"/>
      <w:pPr>
        <w:ind w:left="7430" w:hanging="265"/>
      </w:pPr>
      <w:rPr>
        <w:rFonts w:hint="default"/>
        <w:lang w:val="en-US" w:eastAsia="en-US" w:bidi="ar-SA"/>
      </w:rPr>
    </w:lvl>
    <w:lvl w:ilvl="7" w:tplc="3D60084A">
      <w:numFmt w:val="bullet"/>
      <w:lvlText w:val="•"/>
      <w:lvlJc w:val="left"/>
      <w:pPr>
        <w:ind w:left="8378" w:hanging="265"/>
      </w:pPr>
      <w:rPr>
        <w:rFonts w:hint="default"/>
        <w:lang w:val="en-US" w:eastAsia="en-US" w:bidi="ar-SA"/>
      </w:rPr>
    </w:lvl>
    <w:lvl w:ilvl="8" w:tplc="530A0B10">
      <w:numFmt w:val="bullet"/>
      <w:lvlText w:val="•"/>
      <w:lvlJc w:val="left"/>
      <w:pPr>
        <w:ind w:left="9327" w:hanging="265"/>
      </w:pPr>
      <w:rPr>
        <w:rFonts w:hint="default"/>
        <w:lang w:val="en-US" w:eastAsia="en-US" w:bidi="ar-SA"/>
      </w:rPr>
    </w:lvl>
  </w:abstractNum>
  <w:abstractNum w:abstractNumId="4">
    <w:nsid w:val="3B3E75BB"/>
    <w:multiLevelType w:val="hybridMultilevel"/>
    <w:tmpl w:val="B2B2CFCA"/>
    <w:lvl w:ilvl="0" w:tplc="0A780BAE">
      <w:start w:val="3"/>
      <w:numFmt w:val="lowerLetter"/>
      <w:lvlText w:val="%1)"/>
      <w:lvlJc w:val="left"/>
      <w:pPr>
        <w:ind w:left="1306" w:hanging="293"/>
        <w:jc w:val="lef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n-US" w:eastAsia="en-US" w:bidi="ar-SA"/>
      </w:rPr>
    </w:lvl>
    <w:lvl w:ilvl="1" w:tplc="7712898E">
      <w:numFmt w:val="bullet"/>
      <w:lvlText w:val="•"/>
      <w:lvlJc w:val="left"/>
      <w:pPr>
        <w:ind w:left="2292" w:hanging="293"/>
      </w:pPr>
      <w:rPr>
        <w:rFonts w:hint="default"/>
        <w:lang w:val="en-US" w:eastAsia="en-US" w:bidi="ar-SA"/>
      </w:rPr>
    </w:lvl>
    <w:lvl w:ilvl="2" w:tplc="98160D2A">
      <w:numFmt w:val="bullet"/>
      <w:lvlText w:val="•"/>
      <w:lvlJc w:val="left"/>
      <w:pPr>
        <w:ind w:left="3284" w:hanging="293"/>
      </w:pPr>
      <w:rPr>
        <w:rFonts w:hint="default"/>
        <w:lang w:val="en-US" w:eastAsia="en-US" w:bidi="ar-SA"/>
      </w:rPr>
    </w:lvl>
    <w:lvl w:ilvl="3" w:tplc="61D0E8DA">
      <w:numFmt w:val="bullet"/>
      <w:lvlText w:val="•"/>
      <w:lvlJc w:val="left"/>
      <w:pPr>
        <w:ind w:left="4277" w:hanging="293"/>
      </w:pPr>
      <w:rPr>
        <w:rFonts w:hint="default"/>
        <w:lang w:val="en-US" w:eastAsia="en-US" w:bidi="ar-SA"/>
      </w:rPr>
    </w:lvl>
    <w:lvl w:ilvl="4" w:tplc="7946095C">
      <w:numFmt w:val="bullet"/>
      <w:lvlText w:val="•"/>
      <w:lvlJc w:val="left"/>
      <w:pPr>
        <w:ind w:left="5269" w:hanging="293"/>
      </w:pPr>
      <w:rPr>
        <w:rFonts w:hint="default"/>
        <w:lang w:val="en-US" w:eastAsia="en-US" w:bidi="ar-SA"/>
      </w:rPr>
    </w:lvl>
    <w:lvl w:ilvl="5" w:tplc="6E6C8FD4">
      <w:numFmt w:val="bullet"/>
      <w:lvlText w:val="•"/>
      <w:lvlJc w:val="left"/>
      <w:pPr>
        <w:ind w:left="6262" w:hanging="293"/>
      </w:pPr>
      <w:rPr>
        <w:rFonts w:hint="default"/>
        <w:lang w:val="en-US" w:eastAsia="en-US" w:bidi="ar-SA"/>
      </w:rPr>
    </w:lvl>
    <w:lvl w:ilvl="6" w:tplc="6492A392">
      <w:numFmt w:val="bullet"/>
      <w:lvlText w:val="•"/>
      <w:lvlJc w:val="left"/>
      <w:pPr>
        <w:ind w:left="7254" w:hanging="293"/>
      </w:pPr>
      <w:rPr>
        <w:rFonts w:hint="default"/>
        <w:lang w:val="en-US" w:eastAsia="en-US" w:bidi="ar-SA"/>
      </w:rPr>
    </w:lvl>
    <w:lvl w:ilvl="7" w:tplc="A8764A52">
      <w:numFmt w:val="bullet"/>
      <w:lvlText w:val="•"/>
      <w:lvlJc w:val="left"/>
      <w:pPr>
        <w:ind w:left="8246" w:hanging="293"/>
      </w:pPr>
      <w:rPr>
        <w:rFonts w:hint="default"/>
        <w:lang w:val="en-US" w:eastAsia="en-US" w:bidi="ar-SA"/>
      </w:rPr>
    </w:lvl>
    <w:lvl w:ilvl="8" w:tplc="8108A574">
      <w:numFmt w:val="bullet"/>
      <w:lvlText w:val="•"/>
      <w:lvlJc w:val="left"/>
      <w:pPr>
        <w:ind w:left="9239" w:hanging="293"/>
      </w:pPr>
      <w:rPr>
        <w:rFonts w:hint="default"/>
        <w:lang w:val="en-US" w:eastAsia="en-US" w:bidi="ar-SA"/>
      </w:rPr>
    </w:lvl>
  </w:abstractNum>
  <w:abstractNum w:abstractNumId="5">
    <w:nsid w:val="3F4569DD"/>
    <w:multiLevelType w:val="hybridMultilevel"/>
    <w:tmpl w:val="FE1AF1C0"/>
    <w:lvl w:ilvl="0" w:tplc="EB48BD68">
      <w:start w:val="1"/>
      <w:numFmt w:val="lowerLetter"/>
      <w:lvlText w:val="%1)"/>
      <w:lvlJc w:val="left"/>
      <w:pPr>
        <w:ind w:left="1450" w:hanging="284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1" w:tplc="E29884AE">
      <w:start w:val="2"/>
      <w:numFmt w:val="lowerRoman"/>
      <w:lvlText w:val="(%2)"/>
      <w:lvlJc w:val="left"/>
      <w:pPr>
        <w:ind w:left="1450" w:hanging="364"/>
        <w:jc w:val="left"/>
      </w:pPr>
      <w:rPr>
        <w:rFonts w:ascii="Palatino Linotype" w:eastAsia="Palatino Linotype" w:hAnsi="Palatino Linotype" w:cs="Palatino Linotype" w:hint="default"/>
        <w:spacing w:val="-2"/>
        <w:w w:val="100"/>
        <w:sz w:val="22"/>
        <w:szCs w:val="22"/>
        <w:lang w:val="en-US" w:eastAsia="en-US" w:bidi="ar-SA"/>
      </w:rPr>
    </w:lvl>
    <w:lvl w:ilvl="2" w:tplc="76E24F0C">
      <w:numFmt w:val="bullet"/>
      <w:lvlText w:val="•"/>
      <w:lvlJc w:val="left"/>
      <w:pPr>
        <w:ind w:left="3412" w:hanging="364"/>
      </w:pPr>
      <w:rPr>
        <w:rFonts w:hint="default"/>
        <w:lang w:val="en-US" w:eastAsia="en-US" w:bidi="ar-SA"/>
      </w:rPr>
    </w:lvl>
    <w:lvl w:ilvl="3" w:tplc="0ED0C456">
      <w:numFmt w:val="bullet"/>
      <w:lvlText w:val="•"/>
      <w:lvlJc w:val="left"/>
      <w:pPr>
        <w:ind w:left="4389" w:hanging="364"/>
      </w:pPr>
      <w:rPr>
        <w:rFonts w:hint="default"/>
        <w:lang w:val="en-US" w:eastAsia="en-US" w:bidi="ar-SA"/>
      </w:rPr>
    </w:lvl>
    <w:lvl w:ilvl="4" w:tplc="94A87134">
      <w:numFmt w:val="bullet"/>
      <w:lvlText w:val="•"/>
      <w:lvlJc w:val="left"/>
      <w:pPr>
        <w:ind w:left="5365" w:hanging="364"/>
      </w:pPr>
      <w:rPr>
        <w:rFonts w:hint="default"/>
        <w:lang w:val="en-US" w:eastAsia="en-US" w:bidi="ar-SA"/>
      </w:rPr>
    </w:lvl>
    <w:lvl w:ilvl="5" w:tplc="5F68AE5E">
      <w:numFmt w:val="bullet"/>
      <w:lvlText w:val="•"/>
      <w:lvlJc w:val="left"/>
      <w:pPr>
        <w:ind w:left="6342" w:hanging="364"/>
      </w:pPr>
      <w:rPr>
        <w:rFonts w:hint="default"/>
        <w:lang w:val="en-US" w:eastAsia="en-US" w:bidi="ar-SA"/>
      </w:rPr>
    </w:lvl>
    <w:lvl w:ilvl="6" w:tplc="FE58FF08">
      <w:numFmt w:val="bullet"/>
      <w:lvlText w:val="•"/>
      <w:lvlJc w:val="left"/>
      <w:pPr>
        <w:ind w:left="7318" w:hanging="364"/>
      </w:pPr>
      <w:rPr>
        <w:rFonts w:hint="default"/>
        <w:lang w:val="en-US" w:eastAsia="en-US" w:bidi="ar-SA"/>
      </w:rPr>
    </w:lvl>
    <w:lvl w:ilvl="7" w:tplc="81EA5D04">
      <w:numFmt w:val="bullet"/>
      <w:lvlText w:val="•"/>
      <w:lvlJc w:val="left"/>
      <w:pPr>
        <w:ind w:left="8294" w:hanging="364"/>
      </w:pPr>
      <w:rPr>
        <w:rFonts w:hint="default"/>
        <w:lang w:val="en-US" w:eastAsia="en-US" w:bidi="ar-SA"/>
      </w:rPr>
    </w:lvl>
    <w:lvl w:ilvl="8" w:tplc="C77A0F08">
      <w:numFmt w:val="bullet"/>
      <w:lvlText w:val="•"/>
      <w:lvlJc w:val="left"/>
      <w:pPr>
        <w:ind w:left="9271" w:hanging="364"/>
      </w:pPr>
      <w:rPr>
        <w:rFonts w:hint="default"/>
        <w:lang w:val="en-US" w:eastAsia="en-US" w:bidi="ar-SA"/>
      </w:rPr>
    </w:lvl>
  </w:abstractNum>
  <w:abstractNum w:abstractNumId="6">
    <w:nsid w:val="5D705791"/>
    <w:multiLevelType w:val="hybridMultilevel"/>
    <w:tmpl w:val="38D6E972"/>
    <w:lvl w:ilvl="0" w:tplc="395CC77E">
      <w:start w:val="1"/>
      <w:numFmt w:val="lowerRoman"/>
      <w:lvlText w:val="%1)"/>
      <w:lvlJc w:val="left"/>
      <w:pPr>
        <w:ind w:left="1450" w:hanging="284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B00C71D2">
      <w:numFmt w:val="bullet"/>
      <w:lvlText w:val="•"/>
      <w:lvlJc w:val="left"/>
      <w:pPr>
        <w:ind w:left="2436" w:hanging="284"/>
      </w:pPr>
      <w:rPr>
        <w:rFonts w:hint="default"/>
        <w:lang w:val="en-US" w:eastAsia="en-US" w:bidi="ar-SA"/>
      </w:rPr>
    </w:lvl>
    <w:lvl w:ilvl="2" w:tplc="E10E9954">
      <w:numFmt w:val="bullet"/>
      <w:lvlText w:val="•"/>
      <w:lvlJc w:val="left"/>
      <w:pPr>
        <w:ind w:left="3412" w:hanging="284"/>
      </w:pPr>
      <w:rPr>
        <w:rFonts w:hint="default"/>
        <w:lang w:val="en-US" w:eastAsia="en-US" w:bidi="ar-SA"/>
      </w:rPr>
    </w:lvl>
    <w:lvl w:ilvl="3" w:tplc="C486F634">
      <w:numFmt w:val="bullet"/>
      <w:lvlText w:val="•"/>
      <w:lvlJc w:val="left"/>
      <w:pPr>
        <w:ind w:left="4389" w:hanging="284"/>
      </w:pPr>
      <w:rPr>
        <w:rFonts w:hint="default"/>
        <w:lang w:val="en-US" w:eastAsia="en-US" w:bidi="ar-SA"/>
      </w:rPr>
    </w:lvl>
    <w:lvl w:ilvl="4" w:tplc="C4B00DFC">
      <w:numFmt w:val="bullet"/>
      <w:lvlText w:val="•"/>
      <w:lvlJc w:val="left"/>
      <w:pPr>
        <w:ind w:left="5365" w:hanging="284"/>
      </w:pPr>
      <w:rPr>
        <w:rFonts w:hint="default"/>
        <w:lang w:val="en-US" w:eastAsia="en-US" w:bidi="ar-SA"/>
      </w:rPr>
    </w:lvl>
    <w:lvl w:ilvl="5" w:tplc="037AC0A2">
      <w:numFmt w:val="bullet"/>
      <w:lvlText w:val="•"/>
      <w:lvlJc w:val="left"/>
      <w:pPr>
        <w:ind w:left="6342" w:hanging="284"/>
      </w:pPr>
      <w:rPr>
        <w:rFonts w:hint="default"/>
        <w:lang w:val="en-US" w:eastAsia="en-US" w:bidi="ar-SA"/>
      </w:rPr>
    </w:lvl>
    <w:lvl w:ilvl="6" w:tplc="7F8EF7B6">
      <w:numFmt w:val="bullet"/>
      <w:lvlText w:val="•"/>
      <w:lvlJc w:val="left"/>
      <w:pPr>
        <w:ind w:left="7318" w:hanging="284"/>
      </w:pPr>
      <w:rPr>
        <w:rFonts w:hint="default"/>
        <w:lang w:val="en-US" w:eastAsia="en-US" w:bidi="ar-SA"/>
      </w:rPr>
    </w:lvl>
    <w:lvl w:ilvl="7" w:tplc="BE3A6710">
      <w:numFmt w:val="bullet"/>
      <w:lvlText w:val="•"/>
      <w:lvlJc w:val="left"/>
      <w:pPr>
        <w:ind w:left="8294" w:hanging="284"/>
      </w:pPr>
      <w:rPr>
        <w:rFonts w:hint="default"/>
        <w:lang w:val="en-US" w:eastAsia="en-US" w:bidi="ar-SA"/>
      </w:rPr>
    </w:lvl>
    <w:lvl w:ilvl="8" w:tplc="4F7EF152">
      <w:numFmt w:val="bullet"/>
      <w:lvlText w:val="•"/>
      <w:lvlJc w:val="left"/>
      <w:pPr>
        <w:ind w:left="9271" w:hanging="284"/>
      </w:pPr>
      <w:rPr>
        <w:rFonts w:hint="default"/>
        <w:lang w:val="en-US" w:eastAsia="en-US" w:bidi="ar-SA"/>
      </w:rPr>
    </w:lvl>
  </w:abstractNum>
  <w:abstractNum w:abstractNumId="7">
    <w:nsid w:val="5E9E27B8"/>
    <w:multiLevelType w:val="hybridMultilevel"/>
    <w:tmpl w:val="EC422ADC"/>
    <w:lvl w:ilvl="0" w:tplc="C4EAF414">
      <w:start w:val="1"/>
      <w:numFmt w:val="decimal"/>
      <w:lvlText w:val="%1."/>
      <w:lvlJc w:val="left"/>
      <w:pPr>
        <w:ind w:left="1460" w:hanging="360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5DD04CF2">
      <w:start w:val="1"/>
      <w:numFmt w:val="lowerLetter"/>
      <w:lvlText w:val="%2."/>
      <w:lvlJc w:val="left"/>
      <w:pPr>
        <w:ind w:left="1734" w:hanging="284"/>
        <w:jc w:val="lef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2" w:tplc="793A4C72">
      <w:numFmt w:val="bullet"/>
      <w:lvlText w:val="•"/>
      <w:lvlJc w:val="left"/>
      <w:pPr>
        <w:ind w:left="2793" w:hanging="284"/>
      </w:pPr>
      <w:rPr>
        <w:rFonts w:hint="default"/>
        <w:lang w:val="en-US" w:eastAsia="en-US" w:bidi="ar-SA"/>
      </w:rPr>
    </w:lvl>
    <w:lvl w:ilvl="3" w:tplc="37E25DEE">
      <w:numFmt w:val="bullet"/>
      <w:lvlText w:val="•"/>
      <w:lvlJc w:val="left"/>
      <w:pPr>
        <w:ind w:left="3847" w:hanging="284"/>
      </w:pPr>
      <w:rPr>
        <w:rFonts w:hint="default"/>
        <w:lang w:val="en-US" w:eastAsia="en-US" w:bidi="ar-SA"/>
      </w:rPr>
    </w:lvl>
    <w:lvl w:ilvl="4" w:tplc="DBA835BA">
      <w:numFmt w:val="bullet"/>
      <w:lvlText w:val="•"/>
      <w:lvlJc w:val="left"/>
      <w:pPr>
        <w:ind w:left="4901" w:hanging="284"/>
      </w:pPr>
      <w:rPr>
        <w:rFonts w:hint="default"/>
        <w:lang w:val="en-US" w:eastAsia="en-US" w:bidi="ar-SA"/>
      </w:rPr>
    </w:lvl>
    <w:lvl w:ilvl="5" w:tplc="9A96DDF4">
      <w:numFmt w:val="bullet"/>
      <w:lvlText w:val="•"/>
      <w:lvlJc w:val="left"/>
      <w:pPr>
        <w:ind w:left="5955" w:hanging="284"/>
      </w:pPr>
      <w:rPr>
        <w:rFonts w:hint="default"/>
        <w:lang w:val="en-US" w:eastAsia="en-US" w:bidi="ar-SA"/>
      </w:rPr>
    </w:lvl>
    <w:lvl w:ilvl="6" w:tplc="922C0D20">
      <w:numFmt w:val="bullet"/>
      <w:lvlText w:val="•"/>
      <w:lvlJc w:val="left"/>
      <w:pPr>
        <w:ind w:left="7008" w:hanging="284"/>
      </w:pPr>
      <w:rPr>
        <w:rFonts w:hint="default"/>
        <w:lang w:val="en-US" w:eastAsia="en-US" w:bidi="ar-SA"/>
      </w:rPr>
    </w:lvl>
    <w:lvl w:ilvl="7" w:tplc="C8643C1A">
      <w:numFmt w:val="bullet"/>
      <w:lvlText w:val="•"/>
      <w:lvlJc w:val="left"/>
      <w:pPr>
        <w:ind w:left="8062" w:hanging="284"/>
      </w:pPr>
      <w:rPr>
        <w:rFonts w:hint="default"/>
        <w:lang w:val="en-US" w:eastAsia="en-US" w:bidi="ar-SA"/>
      </w:rPr>
    </w:lvl>
    <w:lvl w:ilvl="8" w:tplc="362A684C">
      <w:numFmt w:val="bullet"/>
      <w:lvlText w:val="•"/>
      <w:lvlJc w:val="left"/>
      <w:pPr>
        <w:ind w:left="9116" w:hanging="284"/>
      </w:pPr>
      <w:rPr>
        <w:rFonts w:hint="default"/>
        <w:lang w:val="en-US" w:eastAsia="en-US" w:bidi="ar-SA"/>
      </w:rPr>
    </w:lvl>
  </w:abstractNum>
  <w:abstractNum w:abstractNumId="8">
    <w:nsid w:val="76D06D4D"/>
    <w:multiLevelType w:val="hybridMultilevel"/>
    <w:tmpl w:val="F20EB6D0"/>
    <w:lvl w:ilvl="0" w:tplc="D62E5854">
      <w:start w:val="1"/>
      <w:numFmt w:val="lowerRoman"/>
      <w:lvlText w:val="%1."/>
      <w:lvlJc w:val="left"/>
      <w:pPr>
        <w:ind w:left="1450" w:hanging="264"/>
        <w:jc w:val="right"/>
      </w:pPr>
      <w:rPr>
        <w:rFonts w:ascii="Palatino Linotype" w:eastAsia="Palatino Linotype" w:hAnsi="Palatino Linotype" w:cs="Palatino Linotype" w:hint="default"/>
        <w:spacing w:val="0"/>
        <w:w w:val="100"/>
        <w:sz w:val="22"/>
        <w:szCs w:val="22"/>
        <w:lang w:val="en-US" w:eastAsia="en-US" w:bidi="ar-SA"/>
      </w:rPr>
    </w:lvl>
    <w:lvl w:ilvl="1" w:tplc="F082324C">
      <w:numFmt w:val="bullet"/>
      <w:lvlText w:val="•"/>
      <w:lvlJc w:val="left"/>
      <w:pPr>
        <w:ind w:left="2436" w:hanging="264"/>
      </w:pPr>
      <w:rPr>
        <w:rFonts w:hint="default"/>
        <w:lang w:val="en-US" w:eastAsia="en-US" w:bidi="ar-SA"/>
      </w:rPr>
    </w:lvl>
    <w:lvl w:ilvl="2" w:tplc="1BE81916">
      <w:numFmt w:val="bullet"/>
      <w:lvlText w:val="•"/>
      <w:lvlJc w:val="left"/>
      <w:pPr>
        <w:ind w:left="3412" w:hanging="264"/>
      </w:pPr>
      <w:rPr>
        <w:rFonts w:hint="default"/>
        <w:lang w:val="en-US" w:eastAsia="en-US" w:bidi="ar-SA"/>
      </w:rPr>
    </w:lvl>
    <w:lvl w:ilvl="3" w:tplc="C1F43D74">
      <w:numFmt w:val="bullet"/>
      <w:lvlText w:val="•"/>
      <w:lvlJc w:val="left"/>
      <w:pPr>
        <w:ind w:left="4389" w:hanging="264"/>
      </w:pPr>
      <w:rPr>
        <w:rFonts w:hint="default"/>
        <w:lang w:val="en-US" w:eastAsia="en-US" w:bidi="ar-SA"/>
      </w:rPr>
    </w:lvl>
    <w:lvl w:ilvl="4" w:tplc="109A2198">
      <w:numFmt w:val="bullet"/>
      <w:lvlText w:val="•"/>
      <w:lvlJc w:val="left"/>
      <w:pPr>
        <w:ind w:left="5365" w:hanging="264"/>
      </w:pPr>
      <w:rPr>
        <w:rFonts w:hint="default"/>
        <w:lang w:val="en-US" w:eastAsia="en-US" w:bidi="ar-SA"/>
      </w:rPr>
    </w:lvl>
    <w:lvl w:ilvl="5" w:tplc="365CC9B0">
      <w:numFmt w:val="bullet"/>
      <w:lvlText w:val="•"/>
      <w:lvlJc w:val="left"/>
      <w:pPr>
        <w:ind w:left="6342" w:hanging="264"/>
      </w:pPr>
      <w:rPr>
        <w:rFonts w:hint="default"/>
        <w:lang w:val="en-US" w:eastAsia="en-US" w:bidi="ar-SA"/>
      </w:rPr>
    </w:lvl>
    <w:lvl w:ilvl="6" w:tplc="EF10BF2A">
      <w:numFmt w:val="bullet"/>
      <w:lvlText w:val="•"/>
      <w:lvlJc w:val="left"/>
      <w:pPr>
        <w:ind w:left="7318" w:hanging="264"/>
      </w:pPr>
      <w:rPr>
        <w:rFonts w:hint="default"/>
        <w:lang w:val="en-US" w:eastAsia="en-US" w:bidi="ar-SA"/>
      </w:rPr>
    </w:lvl>
    <w:lvl w:ilvl="7" w:tplc="428ED366">
      <w:numFmt w:val="bullet"/>
      <w:lvlText w:val="•"/>
      <w:lvlJc w:val="left"/>
      <w:pPr>
        <w:ind w:left="8294" w:hanging="264"/>
      </w:pPr>
      <w:rPr>
        <w:rFonts w:hint="default"/>
        <w:lang w:val="en-US" w:eastAsia="en-US" w:bidi="ar-SA"/>
      </w:rPr>
    </w:lvl>
    <w:lvl w:ilvl="8" w:tplc="84120FBE">
      <w:numFmt w:val="bullet"/>
      <w:lvlText w:val="•"/>
      <w:lvlJc w:val="left"/>
      <w:pPr>
        <w:ind w:left="9271" w:hanging="264"/>
      </w:pPr>
      <w:rPr>
        <w:rFonts w:hint="default"/>
        <w:lang w:val="en-US" w:eastAsia="en-US" w:bidi="ar-SA"/>
      </w:rPr>
    </w:lvl>
  </w:abstractNum>
  <w:abstractNum w:abstractNumId="9">
    <w:nsid w:val="7F0D6A47"/>
    <w:multiLevelType w:val="hybridMultilevel"/>
    <w:tmpl w:val="B7BE9326"/>
    <w:lvl w:ilvl="0" w:tplc="95821CB6">
      <w:start w:val="11"/>
      <w:numFmt w:val="decimal"/>
      <w:lvlText w:val="%1"/>
      <w:lvlJc w:val="left"/>
      <w:pPr>
        <w:ind w:left="740" w:hanging="557"/>
        <w:jc w:val="left"/>
      </w:pPr>
      <w:rPr>
        <w:rFonts w:hint="default"/>
        <w:lang w:val="en-US" w:eastAsia="en-US" w:bidi="ar-SA"/>
      </w:rPr>
    </w:lvl>
    <w:lvl w:ilvl="1" w:tplc="BB008424">
      <w:numFmt w:val="none"/>
      <w:lvlText w:val=""/>
      <w:lvlJc w:val="left"/>
      <w:pPr>
        <w:tabs>
          <w:tab w:val="num" w:pos="360"/>
        </w:tabs>
      </w:pPr>
    </w:lvl>
    <w:lvl w:ilvl="2" w:tplc="E0466482">
      <w:start w:val="1"/>
      <w:numFmt w:val="lowerLetter"/>
      <w:lvlText w:val="%3)"/>
      <w:lvlJc w:val="left"/>
      <w:pPr>
        <w:ind w:left="1460" w:hanging="293"/>
        <w:jc w:val="right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en-US" w:eastAsia="en-US" w:bidi="ar-SA"/>
      </w:rPr>
    </w:lvl>
    <w:lvl w:ilvl="3" w:tplc="3232FDE4">
      <w:numFmt w:val="bullet"/>
      <w:lvlText w:val="•"/>
      <w:lvlJc w:val="left"/>
      <w:pPr>
        <w:ind w:left="3629" w:hanging="293"/>
      </w:pPr>
      <w:rPr>
        <w:rFonts w:hint="default"/>
        <w:lang w:val="en-US" w:eastAsia="en-US" w:bidi="ar-SA"/>
      </w:rPr>
    </w:lvl>
    <w:lvl w:ilvl="4" w:tplc="D0F61FD6">
      <w:numFmt w:val="bullet"/>
      <w:lvlText w:val="•"/>
      <w:lvlJc w:val="left"/>
      <w:pPr>
        <w:ind w:left="4714" w:hanging="293"/>
      </w:pPr>
      <w:rPr>
        <w:rFonts w:hint="default"/>
        <w:lang w:val="en-US" w:eastAsia="en-US" w:bidi="ar-SA"/>
      </w:rPr>
    </w:lvl>
    <w:lvl w:ilvl="5" w:tplc="C17E6F7C">
      <w:numFmt w:val="bullet"/>
      <w:lvlText w:val="•"/>
      <w:lvlJc w:val="left"/>
      <w:pPr>
        <w:ind w:left="5799" w:hanging="293"/>
      </w:pPr>
      <w:rPr>
        <w:rFonts w:hint="default"/>
        <w:lang w:val="en-US" w:eastAsia="en-US" w:bidi="ar-SA"/>
      </w:rPr>
    </w:lvl>
    <w:lvl w:ilvl="6" w:tplc="712ABABC">
      <w:numFmt w:val="bullet"/>
      <w:lvlText w:val="•"/>
      <w:lvlJc w:val="left"/>
      <w:pPr>
        <w:ind w:left="6884" w:hanging="293"/>
      </w:pPr>
      <w:rPr>
        <w:rFonts w:hint="default"/>
        <w:lang w:val="en-US" w:eastAsia="en-US" w:bidi="ar-SA"/>
      </w:rPr>
    </w:lvl>
    <w:lvl w:ilvl="7" w:tplc="45F8C774">
      <w:numFmt w:val="bullet"/>
      <w:lvlText w:val="•"/>
      <w:lvlJc w:val="left"/>
      <w:pPr>
        <w:ind w:left="7969" w:hanging="293"/>
      </w:pPr>
      <w:rPr>
        <w:rFonts w:hint="default"/>
        <w:lang w:val="en-US" w:eastAsia="en-US" w:bidi="ar-SA"/>
      </w:rPr>
    </w:lvl>
    <w:lvl w:ilvl="8" w:tplc="3DCAD366">
      <w:numFmt w:val="bullet"/>
      <w:lvlText w:val="•"/>
      <w:lvlJc w:val="left"/>
      <w:pPr>
        <w:ind w:left="9054" w:hanging="293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A29A8"/>
    <w:rsid w:val="000414BB"/>
    <w:rsid w:val="00055FE1"/>
    <w:rsid w:val="00132689"/>
    <w:rsid w:val="001A4AD6"/>
    <w:rsid w:val="001C02E3"/>
    <w:rsid w:val="002A01C3"/>
    <w:rsid w:val="003E493D"/>
    <w:rsid w:val="004B53E4"/>
    <w:rsid w:val="004B5E85"/>
    <w:rsid w:val="00542D0D"/>
    <w:rsid w:val="005B57B0"/>
    <w:rsid w:val="006E791E"/>
    <w:rsid w:val="00723530"/>
    <w:rsid w:val="00952D43"/>
    <w:rsid w:val="00997F9B"/>
    <w:rsid w:val="009C7365"/>
    <w:rsid w:val="009F1E36"/>
    <w:rsid w:val="00B95504"/>
    <w:rsid w:val="00C255A5"/>
    <w:rsid w:val="00C30B32"/>
    <w:rsid w:val="00CA29A8"/>
    <w:rsid w:val="00D335C2"/>
    <w:rsid w:val="00D8151D"/>
    <w:rsid w:val="00DA1825"/>
    <w:rsid w:val="00DE3940"/>
    <w:rsid w:val="00EA01A9"/>
    <w:rsid w:val="00F62469"/>
    <w:rsid w:val="00F9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9A8"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rsid w:val="00CA29A8"/>
    <w:pPr>
      <w:spacing w:before="24"/>
      <w:ind w:left="3141" w:right="3692"/>
      <w:jc w:val="center"/>
      <w:outlineLvl w:val="0"/>
    </w:pPr>
    <w:rPr>
      <w:rFonts w:ascii="Cambria" w:eastAsia="Cambria" w:hAnsi="Cambria" w:cs="Cambria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rsid w:val="00CA29A8"/>
    <w:pPr>
      <w:spacing w:before="20"/>
      <w:ind w:left="20"/>
      <w:outlineLvl w:val="1"/>
    </w:pPr>
    <w:rPr>
      <w:rFonts w:ascii="Cambria" w:eastAsia="Cambria" w:hAnsi="Cambria" w:cs="Cambria"/>
      <w:sz w:val="24"/>
      <w:szCs w:val="24"/>
    </w:rPr>
  </w:style>
  <w:style w:type="paragraph" w:styleId="Heading3">
    <w:name w:val="heading 3"/>
    <w:basedOn w:val="Normal"/>
    <w:uiPriority w:val="1"/>
    <w:qFormat/>
    <w:rsid w:val="00CA29A8"/>
    <w:pPr>
      <w:ind w:left="1460" w:hanging="361"/>
      <w:outlineLvl w:val="2"/>
    </w:pPr>
    <w:rPr>
      <w:rFonts w:ascii="Cambria" w:eastAsia="Cambria" w:hAnsi="Cambria" w:cs="Cambr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29A8"/>
  </w:style>
  <w:style w:type="paragraph" w:styleId="Title">
    <w:name w:val="Title"/>
    <w:basedOn w:val="Normal"/>
    <w:uiPriority w:val="1"/>
    <w:qFormat/>
    <w:rsid w:val="00CA29A8"/>
    <w:pPr>
      <w:spacing w:line="302" w:lineRule="exact"/>
      <w:ind w:left="1534" w:right="1531"/>
      <w:jc w:val="center"/>
    </w:pPr>
    <w:rPr>
      <w:rFonts w:ascii="Cambria" w:eastAsia="Cambria" w:hAnsi="Cambria" w:cs="Cambria"/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  <w:rsid w:val="00CA29A8"/>
    <w:pPr>
      <w:ind w:left="1167" w:hanging="428"/>
      <w:jc w:val="both"/>
    </w:pPr>
  </w:style>
  <w:style w:type="paragraph" w:customStyle="1" w:styleId="TableParagraph">
    <w:name w:val="Table Paragraph"/>
    <w:basedOn w:val="Normal"/>
    <w:uiPriority w:val="1"/>
    <w:qFormat/>
    <w:rsid w:val="00CA29A8"/>
  </w:style>
  <w:style w:type="paragraph" w:styleId="BalloonText">
    <w:name w:val="Balloon Text"/>
    <w:basedOn w:val="Normal"/>
    <w:link w:val="BalloonTextChar"/>
    <w:uiPriority w:val="99"/>
    <w:semiHidden/>
    <w:unhideWhenUsed/>
    <w:rsid w:val="003E4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3D"/>
    <w:rPr>
      <w:rFonts w:ascii="Tahoma" w:eastAsia="Palatino Linotype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1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825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semiHidden/>
    <w:unhideWhenUsed/>
    <w:rsid w:val="00DA1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825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8EE4A-3A64-4A15-B129-9C2F438FC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4799</Words>
  <Characters>27357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W.B.F. No. 2914</vt:lpstr>
    </vt:vector>
  </TitlesOfParts>
  <Company/>
  <LinksUpToDate>false</LinksUpToDate>
  <CharactersWithSpaces>32092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W.B.F. No. 2914</dc:title>
  <dc:creator>user</dc:creator>
  <cp:lastModifiedBy>Windows User</cp:lastModifiedBy>
  <cp:revision>2</cp:revision>
  <dcterms:created xsi:type="dcterms:W3CDTF">2024-08-05T08:27:00Z</dcterms:created>
  <dcterms:modified xsi:type="dcterms:W3CDTF">2024-08-05T08:27:00Z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2023-05-12T00:00:00Z</vt:filetime>
  </property>
</Properties>
</file>