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43F" w:rsidRDefault="00BB143F" w:rsidP="00BB143F">
      <w:pPr>
        <w:pStyle w:val="NoSpacing"/>
        <w:jc w:val="center"/>
        <w:rPr>
          <w:rFonts w:ascii="Times New Roman" w:hAnsi="Times New Roman"/>
          <w:i w:val="0"/>
          <w:sz w:val="24"/>
          <w:szCs w:val="24"/>
        </w:rPr>
      </w:pPr>
      <w:r>
        <w:rPr>
          <w:rFonts w:ascii="Times New Roman" w:hAnsi="Times New Roman"/>
          <w:i w:val="0"/>
          <w:noProof/>
          <w:sz w:val="24"/>
          <w:szCs w:val="24"/>
          <w:lang w:bidi="ar-SA"/>
        </w:rPr>
        <w:drawing>
          <wp:inline distT="0" distB="0" distL="0" distR="0">
            <wp:extent cx="474562" cy="623966"/>
            <wp:effectExtent l="19050" t="0" r="1688" b="0"/>
            <wp:docPr id="1" name="Picture 1" descr="C:\Users\Admin\Desktop\b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bl.jpg"/>
                    <pic:cNvPicPr>
                      <a:picLocks noChangeAspect="1" noChangeArrowheads="1"/>
                    </pic:cNvPicPr>
                  </pic:nvPicPr>
                  <pic:blipFill>
                    <a:blip r:embed="rId7" cstate="print"/>
                    <a:srcRect/>
                    <a:stretch>
                      <a:fillRect/>
                    </a:stretch>
                  </pic:blipFill>
                  <pic:spPr bwMode="auto">
                    <a:xfrm>
                      <a:off x="0" y="0"/>
                      <a:ext cx="476630" cy="626685"/>
                    </a:xfrm>
                    <a:prstGeom prst="rect">
                      <a:avLst/>
                    </a:prstGeom>
                    <a:noFill/>
                    <a:ln w="9525">
                      <a:noFill/>
                      <a:miter lim="800000"/>
                      <a:headEnd/>
                      <a:tailEnd/>
                    </a:ln>
                  </pic:spPr>
                </pic:pic>
              </a:graphicData>
            </a:graphic>
          </wp:inline>
        </w:drawing>
      </w:r>
    </w:p>
    <w:p w:rsidR="00BB143F" w:rsidRPr="00A877CC" w:rsidRDefault="00BB143F" w:rsidP="00BB143F">
      <w:pPr>
        <w:pStyle w:val="NoSpacing"/>
        <w:jc w:val="center"/>
        <w:rPr>
          <w:rFonts w:ascii="Algerian" w:hAnsi="Algerian"/>
          <w:i w:val="0"/>
          <w:sz w:val="24"/>
          <w:szCs w:val="24"/>
        </w:rPr>
      </w:pPr>
      <w:r w:rsidRPr="00A877CC">
        <w:rPr>
          <w:rFonts w:ascii="Algerian" w:hAnsi="Algerian"/>
          <w:i w:val="0"/>
          <w:sz w:val="24"/>
          <w:szCs w:val="24"/>
        </w:rPr>
        <w:t>GOVERNMENT OF WEST BENGAL</w:t>
      </w:r>
    </w:p>
    <w:p w:rsidR="00BB143F" w:rsidRPr="00A877CC" w:rsidRDefault="00BB143F" w:rsidP="00BB143F">
      <w:pPr>
        <w:pStyle w:val="NoSpacing"/>
        <w:jc w:val="center"/>
        <w:rPr>
          <w:rFonts w:ascii="Algerian" w:hAnsi="Algerian"/>
          <w:i w:val="0"/>
          <w:sz w:val="22"/>
          <w:szCs w:val="22"/>
        </w:rPr>
      </w:pPr>
      <w:r w:rsidRPr="00A877CC">
        <w:rPr>
          <w:rFonts w:ascii="Algerian" w:hAnsi="Algerian"/>
          <w:i w:val="0"/>
          <w:sz w:val="22"/>
          <w:szCs w:val="22"/>
        </w:rPr>
        <w:t>Irrigation &amp;Waterways Directorate</w:t>
      </w:r>
    </w:p>
    <w:p w:rsidR="00BB143F" w:rsidRPr="00A877CC" w:rsidRDefault="00BB143F" w:rsidP="00BB143F">
      <w:pPr>
        <w:pStyle w:val="NoSpacing"/>
        <w:jc w:val="center"/>
        <w:rPr>
          <w:rFonts w:ascii="Algerian" w:hAnsi="Algerian"/>
          <w:i w:val="0"/>
          <w:sz w:val="22"/>
          <w:szCs w:val="22"/>
        </w:rPr>
      </w:pPr>
      <w:r w:rsidRPr="00A877CC">
        <w:rPr>
          <w:rFonts w:ascii="Algerian" w:hAnsi="Algerian"/>
          <w:i w:val="0"/>
          <w:sz w:val="22"/>
          <w:szCs w:val="22"/>
        </w:rPr>
        <w:t>Office of the Sub-Divisional Officer</w:t>
      </w:r>
    </w:p>
    <w:p w:rsidR="00BB143F" w:rsidRPr="00A877CC" w:rsidRDefault="00B770E4" w:rsidP="00BB143F">
      <w:pPr>
        <w:pStyle w:val="NoSpacing"/>
        <w:jc w:val="center"/>
        <w:rPr>
          <w:rFonts w:ascii="Algerian" w:hAnsi="Algerian"/>
          <w:i w:val="0"/>
          <w:sz w:val="22"/>
          <w:szCs w:val="22"/>
        </w:rPr>
      </w:pPr>
      <w:r>
        <w:rPr>
          <w:rFonts w:ascii="Algerian" w:hAnsi="Algerian"/>
          <w:i w:val="0"/>
          <w:sz w:val="22"/>
          <w:szCs w:val="22"/>
        </w:rPr>
        <w:t>KANGSABATI LEFT BANK</w:t>
      </w:r>
      <w:r w:rsidR="00BB143F" w:rsidRPr="00A877CC">
        <w:rPr>
          <w:rFonts w:ascii="Algerian" w:hAnsi="Algerian"/>
          <w:i w:val="0"/>
          <w:sz w:val="22"/>
          <w:szCs w:val="22"/>
        </w:rPr>
        <w:t xml:space="preserve"> Sub-Division</w:t>
      </w:r>
      <w:r>
        <w:rPr>
          <w:rFonts w:ascii="Algerian" w:hAnsi="Algerian"/>
          <w:i w:val="0"/>
          <w:sz w:val="22"/>
          <w:szCs w:val="22"/>
        </w:rPr>
        <w:t xml:space="preserve"> NO.-II</w:t>
      </w:r>
    </w:p>
    <w:p w:rsidR="00BB143F" w:rsidRPr="00A877CC" w:rsidRDefault="00B770E4" w:rsidP="00B770E4">
      <w:pPr>
        <w:pStyle w:val="NoSpacing"/>
        <w:jc w:val="center"/>
        <w:rPr>
          <w:rFonts w:ascii="Algerian" w:hAnsi="Algerian"/>
          <w:i w:val="0"/>
          <w:sz w:val="22"/>
          <w:szCs w:val="22"/>
        </w:rPr>
      </w:pPr>
      <w:r>
        <w:rPr>
          <w:rFonts w:ascii="Algerian" w:hAnsi="Algerian"/>
          <w:i w:val="0"/>
          <w:sz w:val="22"/>
          <w:szCs w:val="22"/>
        </w:rPr>
        <w:t>MUKUTMANIPUR, BANKURA</w:t>
      </w:r>
    </w:p>
    <w:p w:rsidR="00BB143F" w:rsidRPr="00CD52FD" w:rsidRDefault="00BB143F" w:rsidP="00BB143F">
      <w:pPr>
        <w:pStyle w:val="NoSpacing"/>
        <w:jc w:val="center"/>
        <w:rPr>
          <w:rFonts w:ascii="Times New Roman" w:hAnsi="Times New Roman"/>
          <w:i w:val="0"/>
          <w:sz w:val="22"/>
          <w:szCs w:val="22"/>
        </w:rPr>
      </w:pPr>
    </w:p>
    <w:p w:rsidR="00BB143F" w:rsidRPr="00114586" w:rsidRDefault="00BB143F" w:rsidP="00BB143F">
      <w:pPr>
        <w:jc w:val="center"/>
        <w:rPr>
          <w:rFonts w:ascii="Times New Roman" w:hAnsi="Times New Roman" w:cs="Times New Roman"/>
          <w:b/>
          <w:i w:val="0"/>
        </w:rPr>
      </w:pPr>
      <w:r w:rsidRPr="00114586">
        <w:rPr>
          <w:rFonts w:ascii="Times New Roman" w:hAnsi="Times New Roman" w:cs="Times New Roman"/>
          <w:b/>
          <w:i w:val="0"/>
        </w:rPr>
        <w:t>NOTICE INVITING TENDER</w:t>
      </w:r>
    </w:p>
    <w:p w:rsidR="00BB143F" w:rsidRPr="00114586" w:rsidRDefault="00BB143F" w:rsidP="00BB143F">
      <w:pPr>
        <w:jc w:val="center"/>
        <w:rPr>
          <w:rFonts w:ascii="Times New Roman" w:hAnsi="Times New Roman" w:cs="Times New Roman"/>
          <w:b/>
          <w:i w:val="0"/>
        </w:rPr>
      </w:pPr>
      <w:r>
        <w:rPr>
          <w:rFonts w:ascii="Times New Roman" w:hAnsi="Times New Roman" w:cs="Times New Roman"/>
          <w:b/>
          <w:i w:val="0"/>
        </w:rPr>
        <w:t xml:space="preserve">NIT </w:t>
      </w:r>
      <w:r w:rsidRPr="00114586">
        <w:rPr>
          <w:rFonts w:ascii="Times New Roman" w:hAnsi="Times New Roman" w:cs="Times New Roman"/>
          <w:b/>
          <w:i w:val="0"/>
        </w:rPr>
        <w:t xml:space="preserve">No: </w:t>
      </w:r>
      <w:r>
        <w:rPr>
          <w:rFonts w:ascii="Times New Roman" w:hAnsi="Times New Roman" w:cs="Times New Roman"/>
          <w:b/>
          <w:i w:val="0"/>
        </w:rPr>
        <w:t>WBIW/SDO/</w:t>
      </w:r>
      <w:r w:rsidR="00B770E4">
        <w:rPr>
          <w:rFonts w:ascii="Times New Roman" w:hAnsi="Times New Roman" w:cs="Times New Roman"/>
          <w:b/>
          <w:i w:val="0"/>
        </w:rPr>
        <w:t>KLBSD/II</w:t>
      </w:r>
      <w:r w:rsidR="00971C7A">
        <w:rPr>
          <w:rFonts w:ascii="Times New Roman" w:hAnsi="Times New Roman" w:cs="Times New Roman"/>
          <w:b/>
          <w:i w:val="0"/>
        </w:rPr>
        <w:t>/NIT-01</w:t>
      </w:r>
      <w:r>
        <w:rPr>
          <w:rFonts w:ascii="Times New Roman" w:hAnsi="Times New Roman" w:cs="Times New Roman"/>
          <w:b/>
          <w:i w:val="0"/>
        </w:rPr>
        <w:t>/</w:t>
      </w:r>
      <w:r w:rsidRPr="00114586">
        <w:rPr>
          <w:rFonts w:ascii="Times New Roman" w:hAnsi="Times New Roman" w:cs="Times New Roman"/>
          <w:b/>
          <w:i w:val="0"/>
        </w:rPr>
        <w:t>20</w:t>
      </w:r>
      <w:r>
        <w:rPr>
          <w:rFonts w:ascii="Times New Roman" w:hAnsi="Times New Roman" w:cs="Times New Roman"/>
          <w:b/>
          <w:i w:val="0"/>
        </w:rPr>
        <w:t>2</w:t>
      </w:r>
      <w:r w:rsidR="00971C7A">
        <w:rPr>
          <w:rFonts w:ascii="Times New Roman" w:hAnsi="Times New Roman" w:cs="Times New Roman"/>
          <w:b/>
          <w:i w:val="0"/>
        </w:rPr>
        <w:t>4</w:t>
      </w:r>
      <w:r w:rsidRPr="00114586">
        <w:rPr>
          <w:rFonts w:ascii="Times New Roman" w:hAnsi="Times New Roman" w:cs="Times New Roman"/>
          <w:b/>
          <w:i w:val="0"/>
        </w:rPr>
        <w:t>-</w:t>
      </w:r>
      <w:r>
        <w:rPr>
          <w:rFonts w:ascii="Times New Roman" w:hAnsi="Times New Roman" w:cs="Times New Roman"/>
          <w:b/>
          <w:i w:val="0"/>
        </w:rPr>
        <w:t>2</w:t>
      </w:r>
      <w:r w:rsidR="00971C7A">
        <w:rPr>
          <w:rFonts w:ascii="Times New Roman" w:hAnsi="Times New Roman" w:cs="Times New Roman"/>
          <w:b/>
          <w:i w:val="0"/>
        </w:rPr>
        <w:t>5</w:t>
      </w:r>
    </w:p>
    <w:p w:rsidR="00BB143F" w:rsidRDefault="00BB143F" w:rsidP="00BB143F">
      <w:pPr>
        <w:ind w:firstLine="360"/>
        <w:jc w:val="both"/>
        <w:rPr>
          <w:rFonts w:ascii="Times New Roman" w:hAnsi="Times New Roman" w:cs="Times New Roman"/>
          <w:b/>
          <w:sz w:val="24"/>
          <w:szCs w:val="24"/>
        </w:rPr>
      </w:pPr>
      <w:r w:rsidRPr="00EF75B4">
        <w:rPr>
          <w:rFonts w:ascii="Times New Roman" w:hAnsi="Times New Roman" w:cs="Times New Roman"/>
          <w:b/>
          <w:sz w:val="24"/>
          <w:szCs w:val="24"/>
        </w:rPr>
        <w:t>Memo:</w:t>
      </w:r>
      <w:r w:rsidR="00C553CF">
        <w:rPr>
          <w:rFonts w:ascii="Times New Roman" w:hAnsi="Times New Roman" w:cs="Times New Roman"/>
          <w:b/>
          <w:sz w:val="24"/>
          <w:szCs w:val="24"/>
        </w:rPr>
        <w:t xml:space="preserve"> </w:t>
      </w:r>
      <w:r w:rsidR="00971C7A">
        <w:rPr>
          <w:rFonts w:ascii="Times New Roman" w:hAnsi="Times New Roman" w:cs="Times New Roman"/>
          <w:b/>
          <w:sz w:val="24"/>
          <w:szCs w:val="24"/>
        </w:rPr>
        <w:t>301</w:t>
      </w:r>
      <w:r w:rsidR="00C553CF">
        <w:rPr>
          <w:rFonts w:ascii="Times New Roman" w:hAnsi="Times New Roman" w:cs="Times New Roman"/>
          <w:b/>
          <w:sz w:val="24"/>
          <w:szCs w:val="24"/>
        </w:rPr>
        <w:t xml:space="preserve">                                                                                                                                </w:t>
      </w:r>
      <w:r>
        <w:rPr>
          <w:rFonts w:ascii="Times New Roman" w:hAnsi="Times New Roman" w:cs="Times New Roman"/>
          <w:b/>
          <w:sz w:val="24"/>
          <w:szCs w:val="24"/>
        </w:rPr>
        <w:t xml:space="preserve">Dated: </w:t>
      </w:r>
      <w:r w:rsidR="00971C7A">
        <w:rPr>
          <w:rFonts w:ascii="Times New Roman" w:hAnsi="Times New Roman" w:cs="Times New Roman"/>
          <w:b/>
          <w:sz w:val="24"/>
          <w:szCs w:val="24"/>
        </w:rPr>
        <w:t>04.07</w:t>
      </w:r>
      <w:r w:rsidR="00B770E4">
        <w:rPr>
          <w:rFonts w:ascii="Times New Roman" w:hAnsi="Times New Roman" w:cs="Times New Roman"/>
          <w:b/>
          <w:sz w:val="24"/>
          <w:szCs w:val="24"/>
        </w:rPr>
        <w:t>.</w:t>
      </w:r>
      <w:r w:rsidR="00B03D2D">
        <w:rPr>
          <w:rFonts w:ascii="Times New Roman" w:hAnsi="Times New Roman" w:cs="Times New Roman"/>
          <w:b/>
          <w:sz w:val="24"/>
          <w:szCs w:val="24"/>
        </w:rPr>
        <w:t>20</w:t>
      </w:r>
      <w:r w:rsidR="00A758B1">
        <w:rPr>
          <w:rFonts w:ascii="Times New Roman" w:hAnsi="Times New Roman" w:cs="Times New Roman"/>
          <w:b/>
          <w:sz w:val="24"/>
          <w:szCs w:val="24"/>
        </w:rPr>
        <w:t>24</w:t>
      </w:r>
    </w:p>
    <w:p w:rsidR="00BB143F" w:rsidRPr="00114586"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Separate sealed Tenders in printed form</w:t>
      </w:r>
      <w:r>
        <w:rPr>
          <w:rFonts w:ascii="Times New Roman" w:hAnsi="Times New Roman" w:cs="Times New Roman"/>
          <w:i w:val="0"/>
        </w:rPr>
        <w:t xml:space="preserve"> [</w:t>
      </w:r>
      <w:r>
        <w:rPr>
          <w:rFonts w:ascii="Times New Roman" w:hAnsi="Times New Roman" w:cs="Times New Roman"/>
          <w:i w:val="0"/>
          <w:sz w:val="18"/>
        </w:rPr>
        <w:t>Form No. 2911]</w:t>
      </w:r>
      <w:r w:rsidRPr="00114586">
        <w:rPr>
          <w:rFonts w:ascii="Times New Roman" w:hAnsi="Times New Roman" w:cs="Times New Roman"/>
          <w:i w:val="0"/>
        </w:rPr>
        <w:t xml:space="preserve"> are invited by </w:t>
      </w:r>
      <w:r>
        <w:rPr>
          <w:rFonts w:ascii="Times New Roman" w:hAnsi="Times New Roman" w:cs="Times New Roman"/>
          <w:i w:val="0"/>
        </w:rPr>
        <w:t>t</w:t>
      </w:r>
      <w:r w:rsidRPr="00114586">
        <w:rPr>
          <w:rFonts w:ascii="Times New Roman" w:hAnsi="Times New Roman" w:cs="Times New Roman"/>
          <w:i w:val="0"/>
        </w:rPr>
        <w:t>he Sub</w:t>
      </w:r>
      <w:r w:rsidR="003C52BC">
        <w:rPr>
          <w:rFonts w:ascii="Times New Roman" w:hAnsi="Times New Roman" w:cs="Times New Roman"/>
          <w:i w:val="0"/>
        </w:rPr>
        <w:t>-</w:t>
      </w:r>
      <w:r w:rsidRPr="00114586">
        <w:rPr>
          <w:rFonts w:ascii="Times New Roman" w:hAnsi="Times New Roman" w:cs="Times New Roman"/>
          <w:i w:val="0"/>
        </w:rPr>
        <w:t xml:space="preserve">Divisional Officer, </w:t>
      </w:r>
      <w:r w:rsidR="00B770E4">
        <w:rPr>
          <w:rFonts w:ascii="Times New Roman" w:hAnsi="Times New Roman" w:cs="Times New Roman"/>
          <w:i w:val="0"/>
        </w:rPr>
        <w:t>Kangsabati Left Bank</w:t>
      </w:r>
      <w:r w:rsidRPr="00114586">
        <w:rPr>
          <w:rFonts w:ascii="Times New Roman" w:hAnsi="Times New Roman" w:cs="Times New Roman"/>
          <w:i w:val="0"/>
        </w:rPr>
        <w:t xml:space="preserve"> Sub-Division</w:t>
      </w:r>
      <w:r w:rsidR="00A525E1">
        <w:rPr>
          <w:rFonts w:ascii="Times New Roman" w:hAnsi="Times New Roman" w:cs="Times New Roman"/>
          <w:i w:val="0"/>
        </w:rPr>
        <w:t xml:space="preserve"> No.-II</w:t>
      </w:r>
      <w:r w:rsidRPr="00114586">
        <w:rPr>
          <w:rFonts w:ascii="Times New Roman" w:hAnsi="Times New Roman" w:cs="Times New Roman"/>
          <w:i w:val="0"/>
        </w:rPr>
        <w:t xml:space="preserve">, on behalf of Government of West Bengal, for the </w:t>
      </w:r>
      <w:r>
        <w:rPr>
          <w:rFonts w:ascii="Times New Roman" w:hAnsi="Times New Roman" w:cs="Times New Roman"/>
          <w:i w:val="0"/>
        </w:rPr>
        <w:t>w</w:t>
      </w:r>
      <w:r w:rsidRPr="00114586">
        <w:rPr>
          <w:rFonts w:ascii="Times New Roman" w:hAnsi="Times New Roman" w:cs="Times New Roman"/>
          <w:i w:val="0"/>
        </w:rPr>
        <w:t>orks as per list attached herewith, from eligible</w:t>
      </w:r>
      <w:r>
        <w:rPr>
          <w:rFonts w:ascii="Times New Roman" w:hAnsi="Times New Roman" w:cs="Times New Roman"/>
          <w:i w:val="0"/>
        </w:rPr>
        <w:t xml:space="preserve">, reliable, </w:t>
      </w:r>
      <w:r w:rsidRPr="00114586">
        <w:rPr>
          <w:rFonts w:ascii="Times New Roman" w:hAnsi="Times New Roman" w:cs="Times New Roman"/>
          <w:i w:val="0"/>
        </w:rPr>
        <w:t>and resourceful contractors having sufficient experience in execution of similar type of work</w:t>
      </w:r>
      <w:r>
        <w:rPr>
          <w:rFonts w:ascii="Times New Roman" w:hAnsi="Times New Roman" w:cs="Times New Roman"/>
          <w:i w:val="0"/>
        </w:rPr>
        <w:t xml:space="preserve"> within last five financial years for a sum equivalent to at least </w:t>
      </w:r>
      <w:r w:rsidRPr="000567FD">
        <w:rPr>
          <w:rFonts w:ascii="Times New Roman" w:hAnsi="Times New Roman" w:cs="Times New Roman"/>
          <w:b/>
          <w:i w:val="0"/>
        </w:rPr>
        <w:t>30% (thirty)</w:t>
      </w:r>
      <w:r>
        <w:rPr>
          <w:rFonts w:ascii="Times New Roman" w:hAnsi="Times New Roman" w:cs="Times New Roman"/>
          <w:i w:val="0"/>
        </w:rPr>
        <w:t xml:space="preserve"> of the amount put to tender</w:t>
      </w:r>
      <w:r w:rsidRPr="00114586">
        <w:rPr>
          <w:rFonts w:ascii="Times New Roman" w:hAnsi="Times New Roman" w:cs="Times New Roman"/>
          <w:i w:val="0"/>
        </w:rPr>
        <w:t>.</w:t>
      </w:r>
    </w:p>
    <w:p w:rsidR="00BB143F" w:rsidRPr="00114586"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a) Separate Tender should be submitted for each work, as per attached list, in sealed cover super scribing the name of the works on the envelope and addressed to the proper Authority</w:t>
      </w:r>
      <w:r>
        <w:rPr>
          <w:rFonts w:ascii="Times New Roman" w:hAnsi="Times New Roman" w:cs="Times New Roman"/>
          <w:i w:val="0"/>
        </w:rPr>
        <w:t>.</w:t>
      </w:r>
    </w:p>
    <w:p w:rsidR="00BB143F" w:rsidRPr="00114586" w:rsidRDefault="00BB143F" w:rsidP="00BB143F">
      <w:pPr>
        <w:pStyle w:val="ListParagraph"/>
        <w:jc w:val="both"/>
        <w:rPr>
          <w:rFonts w:ascii="Times New Roman" w:hAnsi="Times New Roman" w:cs="Times New Roman"/>
          <w:i w:val="0"/>
        </w:rPr>
      </w:pPr>
      <w:r w:rsidRPr="00114586">
        <w:rPr>
          <w:rFonts w:ascii="Times New Roman" w:hAnsi="Times New Roman" w:cs="Times New Roman"/>
          <w:i w:val="0"/>
        </w:rPr>
        <w:t>b) Submission of Tender by Post is not allowed.</w:t>
      </w:r>
    </w:p>
    <w:p w:rsidR="00BB143F" w:rsidRPr="00114586"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 xml:space="preserve">The Tender Documents and other relevant particulars (if any) may be seen by the intending </w:t>
      </w:r>
      <w:r>
        <w:rPr>
          <w:rFonts w:ascii="Times New Roman" w:hAnsi="Times New Roman" w:cs="Times New Roman"/>
          <w:i w:val="0"/>
        </w:rPr>
        <w:t>t</w:t>
      </w:r>
      <w:r w:rsidRPr="00114586">
        <w:rPr>
          <w:rFonts w:ascii="Times New Roman" w:hAnsi="Times New Roman" w:cs="Times New Roman"/>
          <w:i w:val="0"/>
        </w:rPr>
        <w:t xml:space="preserve">enderers or by their duly authorized </w:t>
      </w:r>
      <w:r>
        <w:rPr>
          <w:rFonts w:ascii="Times New Roman" w:hAnsi="Times New Roman" w:cs="Times New Roman"/>
          <w:i w:val="0"/>
        </w:rPr>
        <w:t>r</w:t>
      </w:r>
      <w:r w:rsidRPr="00114586">
        <w:rPr>
          <w:rFonts w:ascii="Times New Roman" w:hAnsi="Times New Roman" w:cs="Times New Roman"/>
          <w:i w:val="0"/>
        </w:rPr>
        <w:t>epresentative during</w:t>
      </w:r>
      <w:r>
        <w:rPr>
          <w:rFonts w:ascii="Times New Roman" w:hAnsi="Times New Roman" w:cs="Times New Roman"/>
          <w:i w:val="0"/>
        </w:rPr>
        <w:t xml:space="preserve"> Office Hours between 11-00 A.M </w:t>
      </w:r>
      <w:r w:rsidRPr="00114586">
        <w:rPr>
          <w:rFonts w:ascii="Times New Roman" w:hAnsi="Times New Roman" w:cs="Times New Roman"/>
          <w:i w:val="0"/>
        </w:rPr>
        <w:t xml:space="preserve">and 4-00 P.M. on every working day, till the Last Date of Issue in </w:t>
      </w:r>
      <w:r>
        <w:rPr>
          <w:rFonts w:ascii="Times New Roman" w:hAnsi="Times New Roman" w:cs="Times New Roman"/>
          <w:i w:val="0"/>
        </w:rPr>
        <w:t>t</w:t>
      </w:r>
      <w:r w:rsidRPr="00114586">
        <w:rPr>
          <w:rFonts w:ascii="Times New Roman" w:hAnsi="Times New Roman" w:cs="Times New Roman"/>
          <w:i w:val="0"/>
        </w:rPr>
        <w:t xml:space="preserve">he </w:t>
      </w:r>
      <w:r>
        <w:rPr>
          <w:rFonts w:ascii="Times New Roman" w:hAnsi="Times New Roman" w:cs="Times New Roman"/>
          <w:i w:val="0"/>
        </w:rPr>
        <w:t xml:space="preserve">Office of </w:t>
      </w:r>
      <w:r w:rsidR="00A525E1">
        <w:rPr>
          <w:rFonts w:ascii="Times New Roman" w:hAnsi="Times New Roman" w:cs="Times New Roman"/>
          <w:i w:val="0"/>
        </w:rPr>
        <w:t>t</w:t>
      </w:r>
      <w:r w:rsidRPr="00114586">
        <w:rPr>
          <w:rFonts w:ascii="Times New Roman" w:hAnsi="Times New Roman" w:cs="Times New Roman"/>
          <w:i w:val="0"/>
        </w:rPr>
        <w:t xml:space="preserve">he Sub-Divisional Officer, </w:t>
      </w:r>
      <w:r w:rsidR="00B770E4">
        <w:rPr>
          <w:rFonts w:ascii="Times New Roman" w:hAnsi="Times New Roman" w:cs="Times New Roman"/>
          <w:i w:val="0"/>
        </w:rPr>
        <w:t>Kangsabati Left Bank</w:t>
      </w:r>
      <w:r w:rsidRPr="00114586">
        <w:rPr>
          <w:rFonts w:ascii="Times New Roman" w:hAnsi="Times New Roman" w:cs="Times New Roman"/>
          <w:i w:val="0"/>
        </w:rPr>
        <w:t xml:space="preserve"> Sub-Division</w:t>
      </w:r>
      <w:r w:rsidR="00A525E1">
        <w:rPr>
          <w:rFonts w:ascii="Times New Roman" w:hAnsi="Times New Roman" w:cs="Times New Roman"/>
          <w:i w:val="0"/>
        </w:rPr>
        <w:t xml:space="preserve"> No.-II</w:t>
      </w:r>
      <w:r w:rsidRPr="00114586">
        <w:rPr>
          <w:rFonts w:ascii="Times New Roman" w:hAnsi="Times New Roman" w:cs="Times New Roman"/>
          <w:i w:val="0"/>
        </w:rPr>
        <w:t xml:space="preserve"> / </w:t>
      </w:r>
      <w:r>
        <w:rPr>
          <w:rFonts w:ascii="Times New Roman" w:hAnsi="Times New Roman" w:cs="Times New Roman"/>
          <w:i w:val="0"/>
        </w:rPr>
        <w:t xml:space="preserve">The </w:t>
      </w:r>
      <w:r w:rsidRPr="00114586">
        <w:rPr>
          <w:rFonts w:ascii="Times New Roman" w:hAnsi="Times New Roman" w:cs="Times New Roman"/>
          <w:i w:val="0"/>
        </w:rPr>
        <w:t xml:space="preserve">Executive Engineer, </w:t>
      </w:r>
      <w:r w:rsidR="00681BEC">
        <w:rPr>
          <w:rFonts w:ascii="Times New Roman" w:hAnsi="Times New Roman" w:cs="Times New Roman"/>
          <w:i w:val="0"/>
        </w:rPr>
        <w:t>Kangsabati Canals</w:t>
      </w:r>
      <w:r w:rsidRPr="00114586">
        <w:rPr>
          <w:rFonts w:ascii="Times New Roman" w:hAnsi="Times New Roman" w:cs="Times New Roman"/>
          <w:i w:val="0"/>
        </w:rPr>
        <w:t xml:space="preserve"> Division</w:t>
      </w:r>
      <w:r w:rsidR="00681BEC">
        <w:rPr>
          <w:rFonts w:ascii="Times New Roman" w:hAnsi="Times New Roman" w:cs="Times New Roman"/>
          <w:i w:val="0"/>
        </w:rPr>
        <w:t xml:space="preserve"> No.-II</w:t>
      </w:r>
      <w:r w:rsidRPr="00114586">
        <w:rPr>
          <w:rFonts w:ascii="Times New Roman" w:hAnsi="Times New Roman" w:cs="Times New Roman"/>
          <w:i w:val="0"/>
        </w:rPr>
        <w:t xml:space="preserve">. </w:t>
      </w:r>
    </w:p>
    <w:p w:rsidR="00BB143F"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 xml:space="preserve">a) Intendingtenderer should apply for Tender papers in their respective Letter Heads enclosing </w:t>
      </w:r>
      <w:r w:rsidR="00846AF3" w:rsidRPr="00114586">
        <w:rPr>
          <w:rFonts w:ascii="Times New Roman" w:hAnsi="Times New Roman" w:cs="Times New Roman"/>
          <w:i w:val="0"/>
        </w:rPr>
        <w:t>self-attested</w:t>
      </w:r>
      <w:r w:rsidRPr="00114586">
        <w:rPr>
          <w:rFonts w:ascii="Times New Roman" w:hAnsi="Times New Roman" w:cs="Times New Roman"/>
          <w:i w:val="0"/>
        </w:rPr>
        <w:t xml:space="preserve"> copies of thefollowing documents, originals of which and other documents like Registered partnership (for partnership firms) etc, are to be produced on demand, as well as during interviews (if any).</w:t>
      </w:r>
    </w:p>
    <w:p w:rsidR="00BB143F" w:rsidRPr="00114586" w:rsidRDefault="00BB143F" w:rsidP="00BB143F">
      <w:pPr>
        <w:pStyle w:val="ListParagraph"/>
        <w:ind w:firstLine="131"/>
        <w:jc w:val="both"/>
        <w:rPr>
          <w:rFonts w:ascii="Times New Roman" w:hAnsi="Times New Roman" w:cs="Times New Roman"/>
          <w:i w:val="0"/>
        </w:rPr>
      </w:pPr>
      <w:r>
        <w:rPr>
          <w:rFonts w:ascii="Times New Roman" w:hAnsi="Times New Roman" w:cs="Times New Roman"/>
          <w:i w:val="0"/>
        </w:rPr>
        <w:t>i)</w:t>
      </w:r>
    </w:p>
    <w:p w:rsidR="00BB143F" w:rsidRPr="00706C79" w:rsidRDefault="00BB143F" w:rsidP="00BB143F">
      <w:pPr>
        <w:pStyle w:val="ListParagraph"/>
        <w:widowControl w:val="0"/>
        <w:numPr>
          <w:ilvl w:val="1"/>
          <w:numId w:val="31"/>
        </w:numPr>
        <w:tabs>
          <w:tab w:val="left" w:pos="1134"/>
        </w:tabs>
        <w:autoSpaceDE w:val="0"/>
        <w:autoSpaceDN w:val="0"/>
        <w:spacing w:before="20" w:after="0" w:line="240" w:lineRule="auto"/>
        <w:ind w:right="359" w:hanging="220"/>
        <w:contextualSpacing w:val="0"/>
        <w:jc w:val="both"/>
        <w:rPr>
          <w:rFonts w:ascii="Times New Roman" w:hAnsi="Times New Roman" w:cs="Times New Roman"/>
          <w:i w:val="0"/>
        </w:rPr>
      </w:pPr>
      <w:r w:rsidRPr="00706C79">
        <w:rPr>
          <w:rFonts w:ascii="Times New Roman" w:hAnsi="Times New Roman" w:cs="Times New Roman"/>
          <w:i w:val="0"/>
        </w:rPr>
        <w:t>Valid 15 digit</w:t>
      </w:r>
      <w:r w:rsidR="00846AF3">
        <w:rPr>
          <w:rFonts w:ascii="Times New Roman" w:hAnsi="Times New Roman" w:cs="Times New Roman"/>
          <w:i w:val="0"/>
        </w:rPr>
        <w:t>s</w:t>
      </w:r>
      <w:r w:rsidRPr="00706C79">
        <w:rPr>
          <w:rFonts w:ascii="Times New Roman" w:hAnsi="Times New Roman" w:cs="Times New Roman"/>
          <w:i w:val="0"/>
        </w:rPr>
        <w:t xml:space="preserve"> Goods and Service Tax payer Identification Number (GSTIN) as per GST Act, 2017 made compulsory by Finance Department, GoWB irrespective of financial Turn Over of bidders.</w:t>
      </w:r>
    </w:p>
    <w:p w:rsidR="00BB143F" w:rsidRPr="00706C79" w:rsidRDefault="00BB143F" w:rsidP="00BB143F">
      <w:pPr>
        <w:pStyle w:val="ListParagraph"/>
        <w:widowControl w:val="0"/>
        <w:numPr>
          <w:ilvl w:val="1"/>
          <w:numId w:val="31"/>
        </w:numPr>
        <w:tabs>
          <w:tab w:val="left" w:pos="1354"/>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Valid PAN Card of the bidder</w:t>
      </w:r>
      <w:r>
        <w:rPr>
          <w:rFonts w:ascii="Times New Roman" w:hAnsi="Times New Roman" w:cs="Times New Roman"/>
          <w:i w:val="0"/>
        </w:rPr>
        <w:t>(</w:t>
      </w:r>
      <w:r w:rsidRPr="00706C79">
        <w:rPr>
          <w:rFonts w:ascii="Times New Roman" w:hAnsi="Times New Roman" w:cs="Times New Roman"/>
          <w:i w:val="0"/>
        </w:rPr>
        <w:t>s</w:t>
      </w:r>
      <w:r>
        <w:rPr>
          <w:rFonts w:ascii="Times New Roman" w:hAnsi="Times New Roman" w:cs="Times New Roman"/>
          <w:i w:val="0"/>
        </w:rPr>
        <w:t>)</w:t>
      </w:r>
      <w:r w:rsidRPr="00706C79">
        <w:rPr>
          <w:rFonts w:ascii="Times New Roman" w:hAnsi="Times New Roman" w:cs="Times New Roman"/>
          <w:i w:val="0"/>
        </w:rPr>
        <w:t>arerequired</w:t>
      </w:r>
      <w:r>
        <w:rPr>
          <w:rFonts w:ascii="Times New Roman" w:hAnsi="Times New Roman" w:cs="Times New Roman"/>
          <w:i w:val="0"/>
        </w:rPr>
        <w:t>.</w:t>
      </w:r>
    </w:p>
    <w:p w:rsidR="00BB143F" w:rsidRPr="00706C79" w:rsidRDefault="00BB143F" w:rsidP="00BB143F">
      <w:pPr>
        <w:pStyle w:val="ListParagraph"/>
        <w:widowControl w:val="0"/>
        <w:numPr>
          <w:ilvl w:val="1"/>
          <w:numId w:val="31"/>
        </w:numPr>
        <w:tabs>
          <w:tab w:val="left" w:pos="1354"/>
        </w:tabs>
        <w:autoSpaceDE w:val="0"/>
        <w:autoSpaceDN w:val="0"/>
        <w:spacing w:before="1" w:after="0" w:line="240" w:lineRule="auto"/>
        <w:ind w:right="362"/>
        <w:contextualSpacing w:val="0"/>
        <w:jc w:val="both"/>
        <w:rPr>
          <w:rFonts w:ascii="Times New Roman" w:hAnsi="Times New Roman" w:cs="Times New Roman"/>
          <w:i w:val="0"/>
        </w:rPr>
      </w:pPr>
      <w:r w:rsidRPr="00706C79">
        <w:rPr>
          <w:rFonts w:ascii="Times New Roman" w:hAnsi="Times New Roman" w:cs="Times New Roman"/>
          <w:i w:val="0"/>
        </w:rPr>
        <w:t>Professional Tax Payment Certificate (PTPC) or the PT payment challan/ receipt for current financial year/Waiver Order of competent authority in other States asapplicable</w:t>
      </w:r>
      <w:r>
        <w:rPr>
          <w:rFonts w:ascii="Times New Roman" w:hAnsi="Times New Roman" w:cs="Times New Roman"/>
          <w:i w:val="0"/>
        </w:rPr>
        <w:t>.</w:t>
      </w:r>
    </w:p>
    <w:p w:rsidR="00BB143F" w:rsidRPr="00706C79" w:rsidRDefault="00BB143F" w:rsidP="00BB143F">
      <w:pPr>
        <w:pStyle w:val="ListParagraph"/>
        <w:widowControl w:val="0"/>
        <w:numPr>
          <w:ilvl w:val="1"/>
          <w:numId w:val="31"/>
        </w:numPr>
        <w:tabs>
          <w:tab w:val="left" w:pos="1354"/>
        </w:tabs>
        <w:autoSpaceDE w:val="0"/>
        <w:autoSpaceDN w:val="0"/>
        <w:spacing w:after="0" w:line="240" w:lineRule="auto"/>
        <w:ind w:right="354"/>
        <w:contextualSpacing w:val="0"/>
        <w:jc w:val="both"/>
        <w:rPr>
          <w:rFonts w:ascii="Times New Roman" w:hAnsi="Times New Roman" w:cs="Times New Roman"/>
          <w:i w:val="0"/>
        </w:rPr>
      </w:pPr>
      <w:r w:rsidRPr="00706C79">
        <w:rPr>
          <w:rFonts w:ascii="Times New Roman" w:hAnsi="Times New Roman" w:cs="Times New Roman"/>
          <w:i w:val="0"/>
        </w:rPr>
        <w:t xml:space="preserve">Latest authenticated Income Tax Return for current financial year or </w:t>
      </w:r>
      <w:r w:rsidR="00846AF3" w:rsidRPr="00706C79">
        <w:rPr>
          <w:rFonts w:ascii="Times New Roman" w:hAnsi="Times New Roman" w:cs="Times New Roman"/>
          <w:i w:val="0"/>
        </w:rPr>
        <w:t>immediately</w:t>
      </w:r>
      <w:r w:rsidRPr="00706C79">
        <w:rPr>
          <w:rFonts w:ascii="Times New Roman" w:hAnsi="Times New Roman" w:cs="Times New Roman"/>
          <w:i w:val="0"/>
        </w:rPr>
        <w:t xml:space="preserve"> preceding financial year ofbidder.</w:t>
      </w:r>
    </w:p>
    <w:p w:rsidR="00BB143F" w:rsidRPr="00706C79" w:rsidRDefault="00BB143F" w:rsidP="00BB143F">
      <w:pPr>
        <w:pStyle w:val="ListParagraph"/>
        <w:widowControl w:val="0"/>
        <w:numPr>
          <w:ilvl w:val="1"/>
          <w:numId w:val="31"/>
        </w:numPr>
        <w:tabs>
          <w:tab w:val="left" w:pos="1354"/>
        </w:tabs>
        <w:autoSpaceDE w:val="0"/>
        <w:autoSpaceDN w:val="0"/>
        <w:spacing w:after="0" w:line="240" w:lineRule="auto"/>
        <w:ind w:right="359"/>
        <w:contextualSpacing w:val="0"/>
        <w:jc w:val="both"/>
        <w:rPr>
          <w:rFonts w:ascii="Times New Roman" w:hAnsi="Times New Roman" w:cs="Times New Roman"/>
          <w:i w:val="0"/>
        </w:rPr>
      </w:pPr>
      <w:r w:rsidRPr="00706C79">
        <w:rPr>
          <w:rFonts w:ascii="Times New Roman" w:hAnsi="Times New Roman" w:cs="Times New Roman"/>
          <w:i w:val="0"/>
        </w:rPr>
        <w:t>Completion Certificates/Payment Certificate (s) for the single similar nature of single work worth at least 30% of the value of the work for which tender paper is desired, executed within last 5 (five) years (to be determined from the actual year of completion, considering current financial year as</w:t>
      </w:r>
      <w:r>
        <w:rPr>
          <w:rFonts w:ascii="Times New Roman" w:hAnsi="Times New Roman" w:cs="Times New Roman"/>
          <w:i w:val="0"/>
        </w:rPr>
        <w:t xml:space="preserve"> y</w:t>
      </w:r>
      <w:r w:rsidRPr="00706C79">
        <w:rPr>
          <w:rFonts w:ascii="Times New Roman" w:hAnsi="Times New Roman" w:cs="Times New Roman"/>
          <w:i w:val="0"/>
        </w:rPr>
        <w:t>ear-1)</w:t>
      </w:r>
    </w:p>
    <w:p w:rsidR="00BB143F" w:rsidRPr="00706C79" w:rsidRDefault="00BB143F" w:rsidP="00BB143F">
      <w:pPr>
        <w:pStyle w:val="ListParagraph"/>
        <w:widowControl w:val="0"/>
        <w:numPr>
          <w:ilvl w:val="0"/>
          <w:numId w:val="30"/>
        </w:numPr>
        <w:tabs>
          <w:tab w:val="left" w:pos="1069"/>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Intending tenderer have to submit a declaration regarding common interest in Form-4.</w:t>
      </w:r>
    </w:p>
    <w:p w:rsidR="00BB143F" w:rsidRPr="00706C79" w:rsidRDefault="00BB143F" w:rsidP="00BB143F">
      <w:pPr>
        <w:pStyle w:val="ListParagraph"/>
        <w:widowControl w:val="0"/>
        <w:numPr>
          <w:ilvl w:val="0"/>
          <w:numId w:val="30"/>
        </w:numPr>
        <w:tabs>
          <w:tab w:val="left" w:pos="1069"/>
        </w:tabs>
        <w:autoSpaceDE w:val="0"/>
        <w:autoSpaceDN w:val="0"/>
        <w:spacing w:before="1" w:after="0" w:line="296" w:lineRule="exact"/>
        <w:contextualSpacing w:val="0"/>
        <w:rPr>
          <w:rFonts w:ascii="Times New Roman" w:hAnsi="Times New Roman" w:cs="Times New Roman"/>
          <w:i w:val="0"/>
        </w:rPr>
      </w:pPr>
      <w:r w:rsidRPr="00706C79">
        <w:rPr>
          <w:rFonts w:ascii="Times New Roman" w:hAnsi="Times New Roman" w:cs="Times New Roman"/>
          <w:i w:val="0"/>
        </w:rPr>
        <w:t>List of Tools &amp; Plants, Machineries and Equipments etc. in possession.</w:t>
      </w:r>
    </w:p>
    <w:p w:rsidR="00BB143F" w:rsidRPr="00706C79" w:rsidRDefault="00BB143F" w:rsidP="00BB143F">
      <w:pPr>
        <w:pStyle w:val="ListParagraph"/>
        <w:widowControl w:val="0"/>
        <w:numPr>
          <w:ilvl w:val="0"/>
          <w:numId w:val="30"/>
        </w:numPr>
        <w:tabs>
          <w:tab w:val="left" w:pos="1069"/>
        </w:tabs>
        <w:autoSpaceDE w:val="0"/>
        <w:autoSpaceDN w:val="0"/>
        <w:spacing w:after="0" w:line="296" w:lineRule="exact"/>
        <w:contextualSpacing w:val="0"/>
        <w:rPr>
          <w:rFonts w:ascii="Times New Roman" w:hAnsi="Times New Roman" w:cs="Times New Roman"/>
          <w:i w:val="0"/>
        </w:rPr>
      </w:pPr>
      <w:r w:rsidRPr="00706C79">
        <w:rPr>
          <w:rFonts w:ascii="Times New Roman" w:hAnsi="Times New Roman" w:cs="Times New Roman"/>
          <w:i w:val="0"/>
        </w:rPr>
        <w:t>List of Technical &amp; Non-Technical staff.</w:t>
      </w:r>
    </w:p>
    <w:p w:rsidR="00BB143F" w:rsidRPr="00706C79" w:rsidRDefault="00BB143F" w:rsidP="00BB143F">
      <w:pPr>
        <w:pStyle w:val="ListParagraph"/>
        <w:widowControl w:val="0"/>
        <w:numPr>
          <w:ilvl w:val="0"/>
          <w:numId w:val="30"/>
        </w:numPr>
        <w:tabs>
          <w:tab w:val="left" w:pos="1069"/>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List of works in progress with their respective value.</w:t>
      </w:r>
    </w:p>
    <w:p w:rsidR="00BB143F" w:rsidRPr="00706C79" w:rsidRDefault="00BB143F" w:rsidP="00BB143F">
      <w:pPr>
        <w:pStyle w:val="ListParagraph"/>
        <w:widowControl w:val="0"/>
        <w:numPr>
          <w:ilvl w:val="0"/>
          <w:numId w:val="30"/>
        </w:numPr>
        <w:tabs>
          <w:tab w:val="left" w:pos="1069"/>
        </w:tabs>
        <w:autoSpaceDE w:val="0"/>
        <w:autoSpaceDN w:val="0"/>
        <w:spacing w:before="1" w:after="0" w:line="296" w:lineRule="exact"/>
        <w:contextualSpacing w:val="0"/>
        <w:rPr>
          <w:rFonts w:ascii="Times New Roman" w:hAnsi="Times New Roman" w:cs="Times New Roman"/>
          <w:i w:val="0"/>
        </w:rPr>
      </w:pPr>
      <w:r w:rsidRPr="00706C79">
        <w:rPr>
          <w:rFonts w:ascii="Times New Roman" w:hAnsi="Times New Roman" w:cs="Times New Roman"/>
          <w:i w:val="0"/>
        </w:rPr>
        <w:t xml:space="preserve">Eligibility certificate/N.O.C. issued by the </w:t>
      </w:r>
      <w:r w:rsidR="00846AF3" w:rsidRPr="00706C79">
        <w:rPr>
          <w:rFonts w:ascii="Times New Roman" w:hAnsi="Times New Roman" w:cs="Times New Roman"/>
          <w:i w:val="0"/>
        </w:rPr>
        <w:t>A.R.C.S. (</w:t>
      </w:r>
      <w:r w:rsidRPr="00706C79">
        <w:rPr>
          <w:rFonts w:ascii="Times New Roman" w:hAnsi="Times New Roman" w:cs="Times New Roman"/>
          <w:i w:val="0"/>
        </w:rPr>
        <w:t>for Engineer’s Co-operative only).</w:t>
      </w:r>
    </w:p>
    <w:p w:rsidR="00BB143F" w:rsidRPr="00706C79" w:rsidRDefault="00BB143F" w:rsidP="00BB143F">
      <w:pPr>
        <w:pStyle w:val="ListParagraph"/>
        <w:widowControl w:val="0"/>
        <w:numPr>
          <w:ilvl w:val="0"/>
          <w:numId w:val="30"/>
        </w:numPr>
        <w:tabs>
          <w:tab w:val="left" w:pos="1124"/>
        </w:tabs>
        <w:autoSpaceDE w:val="0"/>
        <w:autoSpaceDN w:val="0"/>
        <w:spacing w:after="0" w:line="240" w:lineRule="auto"/>
        <w:ind w:right="353"/>
        <w:contextualSpacing w:val="0"/>
        <w:jc w:val="both"/>
        <w:rPr>
          <w:rFonts w:ascii="Times New Roman" w:hAnsi="Times New Roman" w:cs="Times New Roman"/>
          <w:i w:val="0"/>
        </w:rPr>
      </w:pPr>
      <w:r w:rsidRPr="00706C79">
        <w:rPr>
          <w:rFonts w:ascii="Times New Roman" w:hAnsi="Times New Roman" w:cs="Times New Roman"/>
          <w:i w:val="0"/>
        </w:rPr>
        <w:t>A Statement showing number and value of works presently under execution by the Tenderer under the Irrigation &amp; Waterways Department and other Govt. Department/ Organizations.</w:t>
      </w:r>
    </w:p>
    <w:p w:rsidR="00BB143F" w:rsidRPr="00706C79" w:rsidRDefault="00BB143F" w:rsidP="00BB143F">
      <w:pPr>
        <w:pStyle w:val="ListParagraph"/>
        <w:widowControl w:val="0"/>
        <w:numPr>
          <w:ilvl w:val="0"/>
          <w:numId w:val="30"/>
        </w:numPr>
        <w:tabs>
          <w:tab w:val="left" w:pos="1134"/>
        </w:tabs>
        <w:autoSpaceDE w:val="0"/>
        <w:autoSpaceDN w:val="0"/>
        <w:spacing w:after="0" w:line="240" w:lineRule="auto"/>
        <w:ind w:left="1134" w:right="354" w:hanging="347"/>
        <w:contextualSpacing w:val="0"/>
        <w:jc w:val="both"/>
        <w:rPr>
          <w:rFonts w:ascii="Times New Roman" w:hAnsi="Times New Roman" w:cs="Times New Roman"/>
          <w:i w:val="0"/>
        </w:rPr>
      </w:pPr>
      <w:r w:rsidRPr="00706C79">
        <w:rPr>
          <w:rFonts w:ascii="Times New Roman" w:hAnsi="Times New Roman" w:cs="Times New Roman"/>
          <w:i w:val="0"/>
        </w:rPr>
        <w:t xml:space="preserve">Declaration by the applicant to the effect that there </w:t>
      </w:r>
      <w:r w:rsidR="00846AF3" w:rsidRPr="00706C79">
        <w:rPr>
          <w:rFonts w:ascii="Times New Roman" w:hAnsi="Times New Roman" w:cs="Times New Roman"/>
          <w:i w:val="0"/>
        </w:rPr>
        <w:t>are</w:t>
      </w:r>
      <w:r w:rsidRPr="00706C79">
        <w:rPr>
          <w:rFonts w:ascii="Times New Roman" w:hAnsi="Times New Roman" w:cs="Times New Roman"/>
          <w:i w:val="0"/>
        </w:rPr>
        <w:t xml:space="preserve"> no other applications for Tender Paper for work in the N.I.T. in which he/she/they has/have common interests and in that case intending Tenderer has to disclose his/her name(s) and style of another firm/individuals (where he is also officiating) in the application for issuing tender forms failing which the decision of the committee regarding the matter will be final and binding upon all.</w:t>
      </w:r>
    </w:p>
    <w:p w:rsidR="00BB143F" w:rsidRDefault="00BB143F" w:rsidP="00BB143F">
      <w:pPr>
        <w:ind w:left="709"/>
        <w:jc w:val="both"/>
      </w:pPr>
      <w:r w:rsidRPr="00706C79">
        <w:rPr>
          <w:rFonts w:ascii="Times New Roman" w:hAnsi="Times New Roman" w:cs="Times New Roman"/>
          <w:i w:val="0"/>
        </w:rPr>
        <w:t xml:space="preserve">Declaration by the contractor to the effect that he/they has/have no near relative is posted in any offices under the circle which intends to submit tender. In case of near relative posted in any offices under the circle, he/they will not be permitted to Tender for works in </w:t>
      </w:r>
      <w:r w:rsidRPr="00706C79">
        <w:rPr>
          <w:rFonts w:ascii="Times New Roman" w:hAnsi="Times New Roman" w:cs="Times New Roman"/>
          <w:i w:val="0"/>
          <w:spacing w:val="2"/>
        </w:rPr>
        <w:t xml:space="preserve">the </w:t>
      </w:r>
      <w:r w:rsidRPr="00706C79">
        <w:rPr>
          <w:rFonts w:ascii="Times New Roman" w:hAnsi="Times New Roman" w:cs="Times New Roman"/>
          <w:i w:val="0"/>
        </w:rPr>
        <w:t>circle of the SuperintendingEngineer</w:t>
      </w:r>
      <w:r>
        <w:t>.</w:t>
      </w:r>
    </w:p>
    <w:p w:rsidR="00BB143F" w:rsidRPr="002B264B" w:rsidRDefault="00BB143F" w:rsidP="00BB143F">
      <w:pPr>
        <w:ind w:left="709"/>
        <w:jc w:val="both"/>
        <w:rPr>
          <w:rFonts w:ascii="Times New Roman" w:hAnsi="Times New Roman" w:cs="Times New Roman"/>
          <w:i w:val="0"/>
        </w:rPr>
      </w:pPr>
      <w:r w:rsidRPr="002B264B">
        <w:rPr>
          <w:rFonts w:ascii="Times New Roman" w:hAnsi="Times New Roman" w:cs="Times New Roman"/>
          <w:i w:val="0"/>
        </w:rPr>
        <w:lastRenderedPageBreak/>
        <w:t xml:space="preserve">b) Completion certificates issued by competent Authority will normally be considered as credential. Apart from credentials of work </w:t>
      </w:r>
      <w:r w:rsidRPr="00B5797A">
        <w:rPr>
          <w:rFonts w:ascii="Times New Roman" w:hAnsi="Times New Roman" w:cs="Times New Roman"/>
          <w:i w:val="0"/>
        </w:rPr>
        <w:t>executed under Irrigation Waterways Department, credentials of work executed under public works (Roads) Departments, Public</w:t>
      </w:r>
      <w:r>
        <w:rPr>
          <w:rFonts w:ascii="Times New Roman" w:hAnsi="Times New Roman" w:cs="Times New Roman"/>
          <w:i w:val="0"/>
        </w:rPr>
        <w:t>H</w:t>
      </w:r>
      <w:r w:rsidRPr="002B264B">
        <w:rPr>
          <w:rFonts w:ascii="Times New Roman" w:hAnsi="Times New Roman" w:cs="Times New Roman"/>
          <w:i w:val="0"/>
        </w:rPr>
        <w:t>eal</w:t>
      </w:r>
      <w:r>
        <w:rPr>
          <w:rFonts w:ascii="Times New Roman" w:hAnsi="Times New Roman" w:cs="Times New Roman"/>
          <w:i w:val="0"/>
        </w:rPr>
        <w:t>th</w:t>
      </w:r>
      <w:r w:rsidRPr="002B264B">
        <w:rPr>
          <w:rFonts w:ascii="Times New Roman" w:hAnsi="Times New Roman" w:cs="Times New Roman"/>
          <w:i w:val="0"/>
        </w:rPr>
        <w:t xml:space="preserve"> Engineering Department, Sundarban Affairs Department &amp; other State Government Departments , ZillaPa</w:t>
      </w:r>
      <w:r>
        <w:rPr>
          <w:rFonts w:ascii="Times New Roman" w:hAnsi="Times New Roman" w:cs="Times New Roman"/>
          <w:i w:val="0"/>
        </w:rPr>
        <w:t>rishads, WBHIDCB, WBSEDCL, KMDA</w:t>
      </w:r>
      <w:r w:rsidRPr="002B264B">
        <w:rPr>
          <w:rFonts w:ascii="Times New Roman" w:hAnsi="Times New Roman" w:cs="Times New Roman"/>
          <w:i w:val="0"/>
        </w:rPr>
        <w:t xml:space="preserve">&amp; SA, KHC, HRBC, Engineering Departments &amp; central Government and Organizations like railways, KOPT and </w:t>
      </w:r>
      <w:r>
        <w:rPr>
          <w:rFonts w:ascii="Times New Roman" w:hAnsi="Times New Roman" w:cs="Times New Roman"/>
          <w:i w:val="0"/>
        </w:rPr>
        <w:t>M</w:t>
      </w:r>
      <w:r w:rsidRPr="002B264B">
        <w:rPr>
          <w:rFonts w:ascii="Times New Roman" w:hAnsi="Times New Roman" w:cs="Times New Roman"/>
          <w:i w:val="0"/>
        </w:rPr>
        <w:t>ackintosh Burn Ltd., Wasting</w:t>
      </w:r>
      <w:r>
        <w:rPr>
          <w:rFonts w:ascii="Times New Roman" w:hAnsi="Times New Roman" w:cs="Times New Roman"/>
          <w:i w:val="0"/>
        </w:rPr>
        <w:t xml:space="preserve"> house Saxby Farmer Ltd </w:t>
      </w:r>
      <w:r w:rsidRPr="002B264B">
        <w:rPr>
          <w:rFonts w:ascii="Times New Roman" w:hAnsi="Times New Roman" w:cs="Times New Roman"/>
          <w:i w:val="0"/>
        </w:rPr>
        <w:t>&amp;Britania Engineering Ltd. May also be considered, Completion Certificates are to be countersigned by the Executive/ Divisional Engineers of the respective State/ Central Government Departments or Officer of the equivalent rank, if those are issued by some other authority.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that Irrigation &amp; Waterways Department, failing which credentials may not be considered.</w:t>
      </w:r>
    </w:p>
    <w:p w:rsidR="00BB143F" w:rsidRDefault="00BB143F" w:rsidP="00BB143F">
      <w:pPr>
        <w:pStyle w:val="ListParagraph"/>
        <w:ind w:hanging="11"/>
        <w:jc w:val="both"/>
        <w:rPr>
          <w:rFonts w:ascii="Times New Roman" w:hAnsi="Times New Roman" w:cs="Times New Roman"/>
          <w:i w:val="0"/>
        </w:rPr>
      </w:pPr>
      <w:r>
        <w:rPr>
          <w:rFonts w:ascii="Times New Roman" w:hAnsi="Times New Roman" w:cs="Times New Roman"/>
          <w:i w:val="0"/>
        </w:rPr>
        <w:t>c</w:t>
      </w:r>
      <w:r w:rsidRPr="00114586">
        <w:rPr>
          <w:rFonts w:ascii="Times New Roman" w:hAnsi="Times New Roman" w:cs="Times New Roman"/>
          <w:i w:val="0"/>
        </w:rPr>
        <w:t>) Any suppression /misrepresentation of fact will automatically debar the applicant from participating in any Tender under the Division</w:t>
      </w:r>
      <w:r w:rsidR="00681BEC">
        <w:rPr>
          <w:rFonts w:ascii="Times New Roman" w:hAnsi="Times New Roman" w:cs="Times New Roman"/>
          <w:i w:val="0"/>
        </w:rPr>
        <w:t>/C</w:t>
      </w:r>
      <w:r w:rsidRPr="00114586">
        <w:rPr>
          <w:rFonts w:ascii="Times New Roman" w:hAnsi="Times New Roman" w:cs="Times New Roman"/>
          <w:i w:val="0"/>
        </w:rPr>
        <w:t>ircle for at least3(Three) years from the date of detection, in addition</w:t>
      </w:r>
      <w:r>
        <w:rPr>
          <w:rFonts w:ascii="Times New Roman" w:hAnsi="Times New Roman" w:cs="Times New Roman"/>
          <w:i w:val="0"/>
        </w:rPr>
        <w:t>, his/her EMD of the tender will stand forfeited by the Government.</w:t>
      </w:r>
    </w:p>
    <w:p w:rsidR="00BB143F" w:rsidRPr="007962C7" w:rsidRDefault="00BB143F" w:rsidP="00BB143F">
      <w:pPr>
        <w:ind w:left="720" w:hanging="436"/>
        <w:jc w:val="both"/>
        <w:rPr>
          <w:rFonts w:ascii="Times New Roman" w:hAnsi="Times New Roman" w:cs="Times New Roman"/>
          <w:i w:val="0"/>
        </w:rPr>
      </w:pPr>
      <w:r>
        <w:rPr>
          <w:rFonts w:ascii="Times New Roman" w:hAnsi="Times New Roman" w:cs="Times New Roman"/>
          <w:i w:val="0"/>
        </w:rPr>
        <w:t xml:space="preserve">5.     </w:t>
      </w:r>
      <w:r w:rsidRPr="007962C7">
        <w:rPr>
          <w:rFonts w:ascii="Times New Roman" w:hAnsi="Times New Roman" w:cs="Times New Roman"/>
          <w:i w:val="0"/>
        </w:rPr>
        <w:t xml:space="preserve">Intending tenderer not satisfied with the decision of the paper Issuing Authority may prefer an appeal to the next superior </w:t>
      </w:r>
      <w:r>
        <w:rPr>
          <w:rFonts w:ascii="Times New Roman" w:hAnsi="Times New Roman" w:cs="Times New Roman"/>
          <w:i w:val="0"/>
        </w:rPr>
        <w:t>o</w:t>
      </w:r>
      <w:r w:rsidRPr="007962C7">
        <w:rPr>
          <w:rFonts w:ascii="Times New Roman" w:hAnsi="Times New Roman" w:cs="Times New Roman"/>
          <w:i w:val="0"/>
        </w:rPr>
        <w:t xml:space="preserve">fficer. </w:t>
      </w:r>
      <w:r>
        <w:rPr>
          <w:rFonts w:ascii="Times New Roman" w:hAnsi="Times New Roman" w:cs="Times New Roman"/>
          <w:i w:val="0"/>
        </w:rPr>
        <w:t>Concerned</w:t>
      </w:r>
      <w:r w:rsidRPr="007962C7">
        <w:rPr>
          <w:rFonts w:ascii="Times New Roman" w:hAnsi="Times New Roman" w:cs="Times New Roman"/>
          <w:i w:val="0"/>
        </w:rPr>
        <w:t xml:space="preserve"> Chief Engineer will be the Appellate Authority for </w:t>
      </w:r>
      <w:r>
        <w:rPr>
          <w:rFonts w:ascii="Times New Roman" w:hAnsi="Times New Roman" w:cs="Times New Roman"/>
          <w:i w:val="0"/>
        </w:rPr>
        <w:t>h</w:t>
      </w:r>
      <w:r w:rsidRPr="007962C7">
        <w:rPr>
          <w:rFonts w:ascii="Times New Roman" w:hAnsi="Times New Roman" w:cs="Times New Roman"/>
          <w:i w:val="0"/>
        </w:rPr>
        <w:t xml:space="preserve">igh value </w:t>
      </w:r>
      <w:r>
        <w:rPr>
          <w:rFonts w:ascii="Times New Roman" w:hAnsi="Times New Roman" w:cs="Times New Roman"/>
          <w:i w:val="0"/>
        </w:rPr>
        <w:t>t</w:t>
      </w:r>
      <w:r w:rsidRPr="007962C7">
        <w:rPr>
          <w:rFonts w:ascii="Times New Roman" w:hAnsi="Times New Roman" w:cs="Times New Roman"/>
          <w:i w:val="0"/>
        </w:rPr>
        <w:t xml:space="preserve">enders. Necessarycommunication regarding his appellate Authority must brought to the noticeAuthority within </w:t>
      </w:r>
      <w:r w:rsidR="00846AF3" w:rsidRPr="007962C7">
        <w:rPr>
          <w:rFonts w:ascii="Times New Roman" w:hAnsi="Times New Roman" w:cs="Times New Roman"/>
          <w:i w:val="0"/>
        </w:rPr>
        <w:t>two working</w:t>
      </w:r>
      <w:r w:rsidRPr="007962C7">
        <w:rPr>
          <w:rFonts w:ascii="Times New Roman" w:hAnsi="Times New Roman" w:cs="Times New Roman"/>
          <w:i w:val="0"/>
        </w:rPr>
        <w:t xml:space="preserve"> days after the date of issue of tender paper, and copy of such communications shouldalso be submitted to the tender paper Issuing Authority within the same period, failing which no such appeal will be entertained.</w:t>
      </w:r>
    </w:p>
    <w:p w:rsidR="00BB143F" w:rsidRPr="000567FD" w:rsidRDefault="00BB143F" w:rsidP="00BB143F">
      <w:pPr>
        <w:spacing w:after="0" w:line="240" w:lineRule="auto"/>
        <w:ind w:left="993" w:hanging="709"/>
        <w:jc w:val="both"/>
        <w:rPr>
          <w:rFonts w:ascii="Times New Roman" w:hAnsi="Times New Roman" w:cs="Times New Roman"/>
          <w:b/>
          <w:i w:val="0"/>
        </w:rPr>
      </w:pPr>
      <w:r>
        <w:rPr>
          <w:rFonts w:ascii="Times New Roman" w:hAnsi="Times New Roman" w:cs="Times New Roman"/>
          <w:b/>
          <w:i w:val="0"/>
        </w:rPr>
        <w:t xml:space="preserve">6.    a) </w:t>
      </w:r>
      <w:r w:rsidRPr="000567FD">
        <w:rPr>
          <w:rFonts w:ascii="Times New Roman" w:hAnsi="Times New Roman" w:cs="Times New Roman"/>
          <w:b/>
          <w:i w:val="0"/>
        </w:rPr>
        <w:t>NIT, 2911 Fo</w:t>
      </w:r>
      <w:r>
        <w:rPr>
          <w:rFonts w:ascii="Times New Roman" w:hAnsi="Times New Roman" w:cs="Times New Roman"/>
          <w:b/>
          <w:i w:val="0"/>
        </w:rPr>
        <w:t>r</w:t>
      </w:r>
      <w:r w:rsidRPr="000567FD">
        <w:rPr>
          <w:rFonts w:ascii="Times New Roman" w:hAnsi="Times New Roman" w:cs="Times New Roman"/>
          <w:b/>
          <w:i w:val="0"/>
        </w:rPr>
        <w:t>m should be downloaded from the Dept</w:t>
      </w:r>
      <w:r>
        <w:rPr>
          <w:rFonts w:ascii="Times New Roman" w:hAnsi="Times New Roman" w:cs="Times New Roman"/>
          <w:b/>
          <w:i w:val="0"/>
        </w:rPr>
        <w:t>.</w:t>
      </w:r>
      <w:r w:rsidRPr="000567FD">
        <w:rPr>
          <w:rFonts w:ascii="Times New Roman" w:hAnsi="Times New Roman" w:cs="Times New Roman"/>
          <w:b/>
          <w:i w:val="0"/>
        </w:rPr>
        <w:t xml:space="preserve"> Website (www. </w:t>
      </w:r>
      <w:r>
        <w:rPr>
          <w:rFonts w:ascii="Times New Roman" w:hAnsi="Times New Roman" w:cs="Times New Roman"/>
          <w:b/>
          <w:i w:val="0"/>
        </w:rPr>
        <w:t>w</w:t>
      </w:r>
      <w:r w:rsidRPr="000567FD">
        <w:rPr>
          <w:rFonts w:ascii="Times New Roman" w:hAnsi="Times New Roman" w:cs="Times New Roman"/>
          <w:b/>
          <w:i w:val="0"/>
        </w:rPr>
        <w:t xml:space="preserve">biwd.gov.in) and to be submitted to </w:t>
      </w:r>
      <w:r>
        <w:rPr>
          <w:rFonts w:ascii="Times New Roman" w:hAnsi="Times New Roman" w:cs="Times New Roman"/>
          <w:b/>
          <w:i w:val="0"/>
        </w:rPr>
        <w:t>The Office of T</w:t>
      </w:r>
      <w:r w:rsidRPr="000567FD">
        <w:rPr>
          <w:rFonts w:ascii="Times New Roman" w:hAnsi="Times New Roman" w:cs="Times New Roman"/>
          <w:b/>
          <w:i w:val="0"/>
        </w:rPr>
        <w:t xml:space="preserve">he Sub Divisional Officer, </w:t>
      </w:r>
      <w:r w:rsidR="00657E38">
        <w:rPr>
          <w:rFonts w:ascii="Times New Roman" w:hAnsi="Times New Roman" w:cs="Times New Roman"/>
          <w:b/>
          <w:i w:val="0"/>
        </w:rPr>
        <w:t>Kangsabati Left Bank</w:t>
      </w:r>
      <w:r w:rsidRPr="000567FD">
        <w:rPr>
          <w:rFonts w:ascii="Times New Roman" w:hAnsi="Times New Roman" w:cs="Times New Roman"/>
          <w:b/>
          <w:i w:val="0"/>
        </w:rPr>
        <w:t xml:space="preserve"> Sub-Division</w:t>
      </w:r>
      <w:r w:rsidR="00657E38">
        <w:rPr>
          <w:rFonts w:ascii="Times New Roman" w:hAnsi="Times New Roman" w:cs="Times New Roman"/>
          <w:b/>
          <w:i w:val="0"/>
        </w:rPr>
        <w:t xml:space="preserve"> No.-II</w:t>
      </w:r>
      <w:r w:rsidRPr="000567FD">
        <w:rPr>
          <w:rFonts w:ascii="Times New Roman" w:hAnsi="Times New Roman" w:cs="Times New Roman"/>
          <w:b/>
          <w:i w:val="0"/>
        </w:rPr>
        <w:t>.</w:t>
      </w:r>
    </w:p>
    <w:p w:rsidR="00BB143F" w:rsidRPr="000567FD" w:rsidRDefault="00BB143F" w:rsidP="00BB143F">
      <w:pPr>
        <w:spacing w:after="0" w:line="240" w:lineRule="auto"/>
        <w:ind w:left="720" w:hanging="360"/>
        <w:jc w:val="both"/>
        <w:rPr>
          <w:rFonts w:ascii="Times New Roman" w:hAnsi="Times New Roman" w:cs="Times New Roman"/>
          <w:b/>
          <w:i w:val="0"/>
        </w:rPr>
      </w:pPr>
      <w:r>
        <w:rPr>
          <w:rFonts w:ascii="Times New Roman" w:hAnsi="Times New Roman" w:cs="Times New Roman"/>
          <w:b/>
          <w:i w:val="0"/>
        </w:rPr>
        <w:t xml:space="preserve">       b</w:t>
      </w:r>
      <w:r w:rsidRPr="000567FD">
        <w:rPr>
          <w:rFonts w:ascii="Times New Roman" w:hAnsi="Times New Roman" w:cs="Times New Roman"/>
          <w:b/>
          <w:i w:val="0"/>
        </w:rPr>
        <w:t xml:space="preserve">) No </w:t>
      </w:r>
      <w:r>
        <w:rPr>
          <w:rFonts w:ascii="Times New Roman" w:hAnsi="Times New Roman" w:cs="Times New Roman"/>
          <w:b/>
          <w:i w:val="0"/>
        </w:rPr>
        <w:t>t</w:t>
      </w:r>
      <w:r w:rsidRPr="000567FD">
        <w:rPr>
          <w:rFonts w:ascii="Times New Roman" w:hAnsi="Times New Roman" w:cs="Times New Roman"/>
          <w:b/>
          <w:i w:val="0"/>
        </w:rPr>
        <w:t>ender paper will be supplied by post.</w:t>
      </w:r>
    </w:p>
    <w:p w:rsidR="00BB143F" w:rsidRDefault="00BB143F" w:rsidP="00BB143F">
      <w:pPr>
        <w:tabs>
          <w:tab w:val="left" w:pos="1170"/>
        </w:tabs>
        <w:spacing w:after="0" w:line="240" w:lineRule="auto"/>
        <w:jc w:val="both"/>
        <w:rPr>
          <w:rFonts w:ascii="Times New Roman" w:hAnsi="Times New Roman" w:cs="Times New Roman"/>
          <w:b/>
          <w:i w:val="0"/>
        </w:rPr>
      </w:pPr>
      <w:r>
        <w:rPr>
          <w:rFonts w:ascii="Times New Roman" w:hAnsi="Times New Roman" w:cs="Times New Roman"/>
          <w:b/>
          <w:i w:val="0"/>
        </w:rPr>
        <w:t xml:space="preserve">               c</w:t>
      </w:r>
      <w:r w:rsidRPr="000567FD">
        <w:rPr>
          <w:rFonts w:ascii="Times New Roman" w:hAnsi="Times New Roman" w:cs="Times New Roman"/>
          <w:b/>
          <w:i w:val="0"/>
        </w:rPr>
        <w:t>) No tender paper will be issued on the date of opening of tenders after expiry of date and time mentioned in the Notice.</w:t>
      </w:r>
    </w:p>
    <w:p w:rsidR="00BB143F" w:rsidRPr="000567FD" w:rsidRDefault="00BB143F" w:rsidP="00BB143F">
      <w:pPr>
        <w:tabs>
          <w:tab w:val="left" w:pos="1170"/>
        </w:tabs>
        <w:spacing w:after="0" w:line="240" w:lineRule="auto"/>
        <w:jc w:val="both"/>
        <w:rPr>
          <w:rFonts w:ascii="Times New Roman" w:hAnsi="Times New Roman" w:cs="Times New Roman"/>
          <w:b/>
          <w:i w:val="0"/>
        </w:rPr>
      </w:pPr>
    </w:p>
    <w:p w:rsidR="00BB143F"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Before  submitting  any </w:t>
      </w:r>
      <w:r>
        <w:rPr>
          <w:rFonts w:ascii="Times New Roman" w:hAnsi="Times New Roman" w:cs="Times New Roman"/>
          <w:i w:val="0"/>
        </w:rPr>
        <w:t>t</w:t>
      </w:r>
      <w:r w:rsidRPr="00114586">
        <w:rPr>
          <w:rFonts w:ascii="Times New Roman" w:hAnsi="Times New Roman" w:cs="Times New Roman"/>
          <w:i w:val="0"/>
        </w:rPr>
        <w:t xml:space="preserve">ender, the intending  </w:t>
      </w:r>
      <w:r>
        <w:rPr>
          <w:rFonts w:ascii="Times New Roman" w:hAnsi="Times New Roman" w:cs="Times New Roman"/>
          <w:i w:val="0"/>
        </w:rPr>
        <w:t>t</w:t>
      </w:r>
      <w:r w:rsidRPr="00114586">
        <w:rPr>
          <w:rFonts w:ascii="Times New Roman" w:hAnsi="Times New Roman" w:cs="Times New Roman"/>
          <w:i w:val="0"/>
        </w:rPr>
        <w:t xml:space="preserve">enderers should make  themselves acquainted thoroughlywith the local conditions prevailing  by  actual inspection of the site and  take in to considerations  all factors and difficulties  likely to be involved in the execution of work in all  respects including  transportation of materials, communication  facilities climate conditions ,nature of soil, availability of  local labourers and market  rate prevailing in the locality etc. as no claim  whatsoever will be  entertained on those accounts afterwards. In this connection the intender </w:t>
      </w:r>
      <w:r>
        <w:rPr>
          <w:rFonts w:ascii="Times New Roman" w:hAnsi="Times New Roman" w:cs="Times New Roman"/>
          <w:i w:val="0"/>
        </w:rPr>
        <w:t>t</w:t>
      </w:r>
      <w:r w:rsidRPr="00114586">
        <w:rPr>
          <w:rFonts w:ascii="Times New Roman" w:hAnsi="Times New Roman" w:cs="Times New Roman"/>
          <w:i w:val="0"/>
        </w:rPr>
        <w:t xml:space="preserve">enderers may contact </w:t>
      </w:r>
      <w:r>
        <w:rPr>
          <w:rFonts w:ascii="Times New Roman" w:hAnsi="Times New Roman" w:cs="Times New Roman"/>
          <w:i w:val="0"/>
        </w:rPr>
        <w:t>T</w:t>
      </w:r>
      <w:r w:rsidRPr="00114586">
        <w:rPr>
          <w:rFonts w:ascii="Times New Roman" w:hAnsi="Times New Roman" w:cs="Times New Roman"/>
          <w:i w:val="0"/>
        </w:rPr>
        <w:t xml:space="preserve">he </w:t>
      </w:r>
      <w:r>
        <w:rPr>
          <w:rFonts w:ascii="Times New Roman" w:hAnsi="Times New Roman" w:cs="Times New Roman"/>
          <w:i w:val="0"/>
        </w:rPr>
        <w:t>O</w:t>
      </w:r>
      <w:r w:rsidRPr="00114586">
        <w:rPr>
          <w:rFonts w:ascii="Times New Roman" w:hAnsi="Times New Roman" w:cs="Times New Roman"/>
          <w:i w:val="0"/>
        </w:rPr>
        <w:t>ffice of the undersigned bet</w:t>
      </w:r>
      <w:r>
        <w:rPr>
          <w:rFonts w:ascii="Times New Roman" w:hAnsi="Times New Roman" w:cs="Times New Roman"/>
          <w:i w:val="0"/>
        </w:rPr>
        <w:t>ween</w:t>
      </w:r>
      <w:r w:rsidRPr="00114586">
        <w:rPr>
          <w:rFonts w:ascii="Times New Roman" w:hAnsi="Times New Roman" w:cs="Times New Roman"/>
          <w:i w:val="0"/>
        </w:rPr>
        <w:t xml:space="preserve"> 1130 hours and 16</w:t>
      </w:r>
      <w:r>
        <w:rPr>
          <w:rFonts w:ascii="Times New Roman" w:hAnsi="Times New Roman" w:cs="Times New Roman"/>
          <w:i w:val="0"/>
        </w:rPr>
        <w:t>0</w:t>
      </w:r>
      <w:r w:rsidRPr="00114586">
        <w:rPr>
          <w:rFonts w:ascii="Times New Roman" w:hAnsi="Times New Roman" w:cs="Times New Roman"/>
          <w:i w:val="0"/>
        </w:rPr>
        <w:t>0 hours on any working day.</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Earnest Money, as noted in the list of works, in the form other than those mentioned below, will not be accepted.</w:t>
      </w:r>
    </w:p>
    <w:p w:rsidR="00BB143F" w:rsidRPr="00114586" w:rsidRDefault="00BB143F" w:rsidP="00BB143F">
      <w:pPr>
        <w:pStyle w:val="ListParagraph"/>
        <w:tabs>
          <w:tab w:val="left" w:pos="1134"/>
          <w:tab w:val="left" w:pos="1170"/>
        </w:tabs>
        <w:ind w:left="1134" w:hanging="283"/>
        <w:jc w:val="both"/>
        <w:rPr>
          <w:rFonts w:ascii="Times New Roman" w:hAnsi="Times New Roman" w:cs="Times New Roman"/>
          <w:i w:val="0"/>
        </w:rPr>
      </w:pPr>
      <w:r w:rsidRPr="00114586">
        <w:rPr>
          <w:rFonts w:ascii="Times New Roman" w:hAnsi="Times New Roman" w:cs="Times New Roman"/>
          <w:i w:val="0"/>
        </w:rPr>
        <w:t>a) Receipted challan of Reserve Bank of India or Treasury showing the deposit to be credited under the Head ‘P.W. Deposit’ in favour of the Executive Engineer,</w:t>
      </w:r>
      <w:r w:rsidR="00657E38">
        <w:rPr>
          <w:rFonts w:ascii="Times New Roman" w:hAnsi="Times New Roman" w:cs="Times New Roman"/>
          <w:i w:val="0"/>
        </w:rPr>
        <w:t>Kangsabati Canals</w:t>
      </w:r>
      <w:r w:rsidRPr="00114586">
        <w:rPr>
          <w:rFonts w:ascii="Times New Roman" w:hAnsi="Times New Roman" w:cs="Times New Roman"/>
          <w:i w:val="0"/>
        </w:rPr>
        <w:t xml:space="preserve"> Division</w:t>
      </w:r>
      <w:r w:rsidR="00657E38">
        <w:rPr>
          <w:rFonts w:ascii="Times New Roman" w:hAnsi="Times New Roman" w:cs="Times New Roman"/>
          <w:i w:val="0"/>
        </w:rPr>
        <w:t xml:space="preserve"> No.-II</w:t>
      </w:r>
      <w:r w:rsidRPr="00114586">
        <w:rPr>
          <w:rFonts w:ascii="Times New Roman" w:hAnsi="Times New Roman" w:cs="Times New Roman"/>
          <w:i w:val="0"/>
        </w:rPr>
        <w:t>.</w:t>
      </w:r>
    </w:p>
    <w:p w:rsidR="00BB143F" w:rsidRPr="00114586" w:rsidRDefault="00BB143F" w:rsidP="00BB143F">
      <w:pPr>
        <w:pStyle w:val="ListParagraph"/>
        <w:tabs>
          <w:tab w:val="left" w:pos="180"/>
          <w:tab w:val="left" w:pos="720"/>
          <w:tab w:val="left" w:pos="1080"/>
          <w:tab w:val="left" w:pos="1170"/>
        </w:tabs>
        <w:ind w:left="1080" w:hanging="229"/>
        <w:jc w:val="both"/>
        <w:rPr>
          <w:rFonts w:ascii="Times New Roman" w:hAnsi="Times New Roman" w:cs="Times New Roman"/>
          <w:i w:val="0"/>
        </w:rPr>
      </w:pPr>
      <w:r>
        <w:rPr>
          <w:rFonts w:ascii="Times New Roman" w:hAnsi="Times New Roman" w:cs="Times New Roman"/>
          <w:i w:val="0"/>
        </w:rPr>
        <w:t>b</w:t>
      </w:r>
      <w:r w:rsidRPr="00114586">
        <w:rPr>
          <w:rFonts w:ascii="Times New Roman" w:hAnsi="Times New Roman" w:cs="Times New Roman"/>
          <w:i w:val="0"/>
        </w:rPr>
        <w:t xml:space="preserve">) Crossed Bank Draft /Deposit of call Receipt, Banker`s Cheque of any schedule Bank in the locality in favour of the Executive Engineer, </w:t>
      </w:r>
      <w:r w:rsidR="00657E38">
        <w:rPr>
          <w:rFonts w:ascii="Times New Roman" w:hAnsi="Times New Roman" w:cs="Times New Roman"/>
          <w:i w:val="0"/>
        </w:rPr>
        <w:t>Kangsabati Canals</w:t>
      </w:r>
      <w:r w:rsidR="00657E38" w:rsidRPr="00114586">
        <w:rPr>
          <w:rFonts w:ascii="Times New Roman" w:hAnsi="Times New Roman" w:cs="Times New Roman"/>
          <w:i w:val="0"/>
        </w:rPr>
        <w:t xml:space="preserve"> Division</w:t>
      </w:r>
      <w:r w:rsidR="00657E38">
        <w:rPr>
          <w:rFonts w:ascii="Times New Roman" w:hAnsi="Times New Roman" w:cs="Times New Roman"/>
          <w:i w:val="0"/>
        </w:rPr>
        <w:t xml:space="preserve"> No.-II,</w:t>
      </w:r>
      <w:r w:rsidRPr="00C87493">
        <w:rPr>
          <w:rFonts w:ascii="Times New Roman" w:hAnsi="Times New Roman" w:cs="Times New Roman"/>
          <w:b/>
          <w:i w:val="0"/>
          <w:u w:val="single"/>
        </w:rPr>
        <w:t>No adjustment of any sort of above</w:t>
      </w:r>
      <w:r w:rsidR="00846AF3">
        <w:rPr>
          <w:rFonts w:ascii="Times New Roman" w:hAnsi="Times New Roman" w:cs="Times New Roman"/>
          <w:b/>
          <w:i w:val="0"/>
          <w:u w:val="single"/>
        </w:rPr>
        <w:t>-</w:t>
      </w:r>
      <w:r w:rsidRPr="00C87493">
        <w:rPr>
          <w:rFonts w:ascii="Times New Roman" w:hAnsi="Times New Roman" w:cs="Times New Roman"/>
          <w:b/>
          <w:i w:val="0"/>
          <w:u w:val="single"/>
        </w:rPr>
        <w:t>mentioned Earnest money previously deposited for other work will be considered</w:t>
      </w:r>
      <w:r w:rsidRPr="00114586">
        <w:rPr>
          <w:rFonts w:ascii="Times New Roman" w:hAnsi="Times New Roman" w:cs="Times New Roman"/>
          <w:i w:val="0"/>
        </w:rPr>
        <w:t>. Tender without the specified earnest money will be treated as informal.</w:t>
      </w:r>
    </w:p>
    <w:p w:rsidR="00BB143F" w:rsidRPr="000567FD" w:rsidRDefault="00BB143F" w:rsidP="00BB143F">
      <w:pPr>
        <w:pStyle w:val="ListParagraph"/>
        <w:numPr>
          <w:ilvl w:val="0"/>
          <w:numId w:val="13"/>
        </w:numPr>
        <w:tabs>
          <w:tab w:val="left" w:pos="720"/>
          <w:tab w:val="left" w:pos="1170"/>
        </w:tabs>
        <w:ind w:left="709" w:hanging="425"/>
        <w:jc w:val="both"/>
        <w:rPr>
          <w:rFonts w:ascii="Times New Roman" w:hAnsi="Times New Roman" w:cs="Times New Roman"/>
          <w:i w:val="0"/>
        </w:rPr>
      </w:pPr>
      <w:r w:rsidRPr="000567FD">
        <w:rPr>
          <w:rFonts w:ascii="Times New Roman" w:hAnsi="Times New Roman" w:cs="Times New Roman"/>
          <w:i w:val="0"/>
        </w:rPr>
        <w:t xml:space="preserve">Earnest Money for works in open tender, as noted in the list of works will have to be deposited by the contractors, Unemployed Engineers` Cooperatives. </w:t>
      </w:r>
    </w:p>
    <w:p w:rsidR="00BB143F" w:rsidRPr="00114586" w:rsidRDefault="00BB143F" w:rsidP="00BB143F">
      <w:pPr>
        <w:pStyle w:val="ListParagraph"/>
        <w:tabs>
          <w:tab w:val="left" w:pos="720"/>
          <w:tab w:val="left" w:pos="1170"/>
        </w:tabs>
        <w:jc w:val="both"/>
        <w:rPr>
          <w:rFonts w:ascii="Times New Roman" w:hAnsi="Times New Roman" w:cs="Times New Roman"/>
          <w:i w:val="0"/>
        </w:rPr>
      </w:pPr>
      <w:r w:rsidRPr="00114586">
        <w:rPr>
          <w:rFonts w:ascii="Times New Roman" w:hAnsi="Times New Roman" w:cs="Times New Roman"/>
          <w:i w:val="0"/>
        </w:rPr>
        <w:t xml:space="preserve">Anybody desirous of exemption from depositingEarnest Money is to furnish along with his tender, self-attested copy of document exemption him from depositing Earnest money for the tender. </w:t>
      </w:r>
    </w:p>
    <w:p w:rsidR="00BB143F" w:rsidRPr="00C87493" w:rsidRDefault="00BB143F" w:rsidP="00BB143F">
      <w:pPr>
        <w:pStyle w:val="ListParagraph"/>
        <w:numPr>
          <w:ilvl w:val="0"/>
          <w:numId w:val="7"/>
        </w:numPr>
        <w:tabs>
          <w:tab w:val="left" w:pos="1080"/>
          <w:tab w:val="left" w:pos="1170"/>
        </w:tabs>
        <w:ind w:left="1134" w:hanging="283"/>
        <w:jc w:val="both"/>
        <w:rPr>
          <w:rFonts w:ascii="Times New Roman" w:hAnsi="Times New Roman" w:cs="Times New Roman"/>
          <w:b/>
          <w:i w:val="0"/>
          <w:u w:val="single"/>
        </w:rPr>
      </w:pPr>
      <w:r w:rsidRPr="00C87493">
        <w:rPr>
          <w:rFonts w:ascii="Times New Roman" w:hAnsi="Times New Roman" w:cs="Times New Roman"/>
          <w:b/>
          <w:i w:val="0"/>
          <w:u w:val="single"/>
        </w:rPr>
        <w:t>The tender should quote the rate both in figures and in words on the basis of percentage above/below or at par the schedule of Rates attached with the tender from and also in the space provided in the Tender From.</w:t>
      </w:r>
    </w:p>
    <w:p w:rsidR="00BB143F" w:rsidRPr="00C87493" w:rsidRDefault="00BB143F" w:rsidP="00BB143F">
      <w:pPr>
        <w:pStyle w:val="ListParagraph"/>
        <w:numPr>
          <w:ilvl w:val="0"/>
          <w:numId w:val="7"/>
        </w:numPr>
        <w:tabs>
          <w:tab w:val="left" w:pos="1080"/>
          <w:tab w:val="left" w:pos="1170"/>
        </w:tabs>
        <w:ind w:hanging="589"/>
        <w:jc w:val="both"/>
        <w:rPr>
          <w:rFonts w:ascii="Times New Roman" w:hAnsi="Times New Roman" w:cs="Times New Roman"/>
          <w:b/>
          <w:i w:val="0"/>
          <w:u w:val="single"/>
        </w:rPr>
      </w:pPr>
      <w:r w:rsidRPr="00C87493">
        <w:rPr>
          <w:rFonts w:ascii="Times New Roman" w:hAnsi="Times New Roman" w:cs="Times New Roman"/>
          <w:b/>
          <w:i w:val="0"/>
          <w:u w:val="single"/>
        </w:rPr>
        <w:t>Any tender containing over writing is liable to be rejected.</w:t>
      </w:r>
    </w:p>
    <w:p w:rsidR="00BB143F" w:rsidRPr="00042519" w:rsidRDefault="00BB143F" w:rsidP="00BB143F">
      <w:pPr>
        <w:pStyle w:val="ListParagraph"/>
        <w:numPr>
          <w:ilvl w:val="0"/>
          <w:numId w:val="7"/>
        </w:numPr>
        <w:tabs>
          <w:tab w:val="left" w:pos="1080"/>
          <w:tab w:val="left" w:pos="1170"/>
        </w:tabs>
        <w:ind w:hanging="589"/>
        <w:jc w:val="both"/>
        <w:rPr>
          <w:rFonts w:ascii="Times New Roman" w:hAnsi="Times New Roman" w:cs="Times New Roman"/>
          <w:b/>
          <w:i w:val="0"/>
          <w:u w:val="single"/>
        </w:rPr>
      </w:pPr>
      <w:r w:rsidRPr="00042519">
        <w:rPr>
          <w:rFonts w:ascii="Times New Roman" w:hAnsi="Times New Roman" w:cs="Times New Roman"/>
          <w:b/>
          <w:i w:val="0"/>
          <w:u w:val="single"/>
        </w:rPr>
        <w:t xml:space="preserve">All corrections are to be attested under the dated signature of the tenderer. </w:t>
      </w:r>
    </w:p>
    <w:p w:rsidR="00BB143F" w:rsidRPr="00706C79" w:rsidRDefault="00BB143F" w:rsidP="00BB143F">
      <w:pPr>
        <w:pStyle w:val="ListParagraph"/>
        <w:numPr>
          <w:ilvl w:val="0"/>
          <w:numId w:val="7"/>
        </w:numPr>
        <w:spacing w:after="21" w:line="239" w:lineRule="auto"/>
        <w:ind w:left="1134" w:right="8" w:hanging="283"/>
        <w:jc w:val="both"/>
        <w:rPr>
          <w:rFonts w:ascii="Times New Roman" w:hAnsi="Times New Roman" w:cs="Times New Roman"/>
          <w:i w:val="0"/>
          <w:szCs w:val="24"/>
        </w:rPr>
      </w:pPr>
      <w:r w:rsidRPr="00E57390">
        <w:rPr>
          <w:rFonts w:ascii="Times New Roman" w:eastAsia="Arial" w:hAnsi="Times New Roman" w:cs="Times New Roman"/>
          <w:i w:val="0"/>
          <w:szCs w:val="24"/>
        </w:rPr>
        <w:t xml:space="preserve">Bid price in financial offer below 20% of the estimated amount put to tender is not desirable, as it leads to a doubt regarding the intension of the bidder to deliver good quality work on due time. </w:t>
      </w:r>
      <w:r w:rsidRPr="00706C79">
        <w:rPr>
          <w:rFonts w:ascii="Times New Roman" w:hAnsi="Times New Roman" w:cs="Times New Roman"/>
          <w:i w:val="0"/>
        </w:rPr>
        <w:t>Additional Performance Security" has been made mandatory which shall be obtained only from the successful L1 bidder, if the accepted bid price is below by more than 20% of the amount put to tender. This Additional Performance Security shall be equal to 10% of the tendered amount i.e. the L1 bid price. The Additional Performance Security shall have to be submitted by the selected L1 bidder after issuance of Letter of Acceptance / Letter of Invitation (Lo</w:t>
      </w:r>
      <w:r>
        <w:rPr>
          <w:rFonts w:ascii="Times New Roman" w:hAnsi="Times New Roman" w:cs="Times New Roman"/>
          <w:i w:val="0"/>
        </w:rPr>
        <w:t>A/</w:t>
      </w:r>
      <w:r w:rsidRPr="00706C79">
        <w:rPr>
          <w:rFonts w:ascii="Times New Roman" w:hAnsi="Times New Roman" w:cs="Times New Roman"/>
          <w:i w:val="0"/>
        </w:rPr>
        <w:t>Lo</w:t>
      </w:r>
      <w:r>
        <w:rPr>
          <w:rFonts w:ascii="Times New Roman" w:hAnsi="Times New Roman" w:cs="Times New Roman"/>
          <w:i w:val="0"/>
        </w:rPr>
        <w:t>I</w:t>
      </w:r>
      <w:r w:rsidRPr="00706C79">
        <w:rPr>
          <w:rFonts w:ascii="Times New Roman" w:hAnsi="Times New Roman" w:cs="Times New Roman"/>
          <w:i w:val="0"/>
        </w:rPr>
        <w:t xml:space="preserve">) within seven working days and before issuance of Award of Contract (AoC) in the form of "Bank Guarantee" of any Scheduled Bank approved by RBI, payable at Kolkata or / in West Bengal, as per specimen format Form-5. If the bidder fails to submit the said value of BG as Additional Performance Security within the seven working days, he may pray for extension of BG submission date within the prescribed 7 days period by another seven days with reasons to be </w:t>
      </w:r>
      <w:r w:rsidRPr="00706C79">
        <w:rPr>
          <w:rFonts w:ascii="Times New Roman" w:hAnsi="Times New Roman" w:cs="Times New Roman"/>
          <w:i w:val="0"/>
        </w:rPr>
        <w:lastRenderedPageBreak/>
        <w:t>recorded in writing (which is 14 working days from date of issuance of LoA). Else, its/their Earnest Money Deposit (EMO) will be forfeited without any prejudice by the Tender inviting authority and the defaulting bidder also debarred from further participation in all future I&amp;WO tenders for a period of one year for committing the offence on the first occasion and for a period of two years for recurrence of the same offence. 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r w:rsidRPr="00706C79">
        <w:rPr>
          <w:rFonts w:ascii="Times New Roman" w:eastAsia="Arial" w:hAnsi="Times New Roman" w:cs="Times New Roman"/>
          <w:i w:val="0"/>
          <w:szCs w:val="24"/>
        </w:rPr>
        <w:t>.</w:t>
      </w:r>
    </w:p>
    <w:p w:rsidR="00BB143F" w:rsidRPr="00E57390"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E57390">
        <w:rPr>
          <w:rFonts w:ascii="Times New Roman" w:hAnsi="Times New Roman" w:cs="Times New Roman"/>
          <w:i w:val="0"/>
        </w:rPr>
        <w:t xml:space="preserve">When a tenderer signs his tender in an Indian Language, the total amount tendered should also be written in the same language. In the case of illiterate tenderer, the rates tendered should be attested by a witness. </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w:t>
      </w:r>
      <w:r>
        <w:rPr>
          <w:rFonts w:ascii="Times New Roman" w:hAnsi="Times New Roman" w:cs="Times New Roman"/>
          <w:i w:val="0"/>
        </w:rPr>
        <w:t>t</w:t>
      </w:r>
      <w:r w:rsidRPr="00114586">
        <w:rPr>
          <w:rFonts w:ascii="Times New Roman" w:hAnsi="Times New Roman" w:cs="Times New Roman"/>
          <w:i w:val="0"/>
        </w:rPr>
        <w: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Any letter or other instrument submitted separately in modification of the sealed tender may not be entertained.</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w:t>
      </w:r>
      <w:r>
        <w:rPr>
          <w:rFonts w:ascii="Times New Roman" w:hAnsi="Times New Roman" w:cs="Times New Roman"/>
          <w:i w:val="0"/>
        </w:rPr>
        <w:t>t</w:t>
      </w:r>
      <w:r w:rsidRPr="00114586">
        <w:rPr>
          <w:rFonts w:ascii="Times New Roman" w:hAnsi="Times New Roman" w:cs="Times New Roman"/>
          <w:i w:val="0"/>
        </w:rPr>
        <w:t>enderer should submit a statement at the time of submission his tender showing the Technical staff to be maintained for the work, with their technical qualifications, failing which the tender may be liable to rejection.</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Conditional Tender, which does not fulfill any of the above conditions, and is incomplete in any respect, is liable to summary rejection.</w:t>
      </w:r>
    </w:p>
    <w:p w:rsidR="00BB143F" w:rsidRPr="00E57390"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941373">
        <w:rPr>
          <w:rFonts w:ascii="Times New Roman" w:hAnsi="Times New Roman" w:cs="Times New Roman"/>
          <w:i w:val="0"/>
        </w:rPr>
        <w:t xml:space="preserve">GST, Royalty, Building &amp; other Construction workers Cess and all other statutory Levy, Cess etc. will have to be borne by the </w:t>
      </w:r>
      <w:r w:rsidRPr="00E57390">
        <w:rPr>
          <w:rFonts w:ascii="Times New Roman" w:hAnsi="Times New Roman" w:cs="Times New Roman"/>
          <w:i w:val="0"/>
        </w:rPr>
        <w:t xml:space="preserve">Contractor (He will have to produce necessary documentary evidence of his having done so at the time of receiving the final payment for the work). </w:t>
      </w:r>
      <w:r w:rsidRPr="00E57390">
        <w:rPr>
          <w:rFonts w:ascii="Times New Roman" w:eastAsia="Arial" w:hAnsi="Times New Roman" w:cs="Times New Roman"/>
          <w:i w:val="0"/>
          <w:szCs w:val="24"/>
        </w:rPr>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Price Schedule / BOQ. No separate payment towards GST shall be made by the Tendering / implementing authority. The estimated amount put to tender in the instant Tender is not inclusive of GST component but contains the pre-GST taxation amounts.</w:t>
      </w:r>
    </w:p>
    <w:p w:rsidR="00BB143F" w:rsidRPr="00362353" w:rsidRDefault="00BB143F" w:rsidP="00BB143F">
      <w:pPr>
        <w:pStyle w:val="ListParagraph"/>
        <w:numPr>
          <w:ilvl w:val="0"/>
          <w:numId w:val="13"/>
        </w:numPr>
        <w:tabs>
          <w:tab w:val="left" w:pos="1080"/>
          <w:tab w:val="left" w:pos="1170"/>
        </w:tabs>
        <w:spacing w:after="0" w:line="240" w:lineRule="auto"/>
        <w:ind w:left="709" w:hanging="425"/>
        <w:jc w:val="both"/>
        <w:rPr>
          <w:rFonts w:ascii="Times New Roman" w:hAnsi="Times New Roman" w:cs="Times New Roman"/>
          <w:i w:val="0"/>
        </w:rPr>
      </w:pPr>
      <w:r w:rsidRPr="00362353">
        <w:rPr>
          <w:rFonts w:ascii="Times New Roman" w:hAnsi="Times New Roman" w:cs="Times New Roman"/>
          <w:i w:val="0"/>
        </w:rPr>
        <w:t xml:space="preserve">Tender Documents to be submitted in the Tender box of </w:t>
      </w:r>
      <w:r w:rsidRPr="00362353">
        <w:rPr>
          <w:rFonts w:ascii="Times New Roman" w:eastAsia="Calibri" w:hAnsi="Times New Roman" w:cs="Times New Roman"/>
          <w:i w:val="0"/>
          <w:szCs w:val="24"/>
        </w:rPr>
        <w:t>SDO</w:t>
      </w:r>
      <w:r w:rsidR="00D41A51">
        <w:rPr>
          <w:rFonts w:ascii="Times New Roman" w:eastAsia="Calibri" w:hAnsi="Times New Roman" w:cs="Times New Roman"/>
          <w:i w:val="0"/>
          <w:szCs w:val="24"/>
        </w:rPr>
        <w:t>,Kangsabati Left Bank Sub-Division No.-II</w:t>
      </w:r>
      <w:r w:rsidRPr="00362353">
        <w:rPr>
          <w:rFonts w:ascii="Times New Roman" w:hAnsi="Times New Roman" w:cs="Times New Roman"/>
          <w:i w:val="0"/>
        </w:rPr>
        <w:t xml:space="preserve"> as per Scheduled time &amp; date of NIT.</w:t>
      </w:r>
    </w:p>
    <w:p w:rsidR="00BB143F" w:rsidRPr="00C7578C" w:rsidRDefault="00BB143F" w:rsidP="00BB143F">
      <w:pPr>
        <w:pStyle w:val="ListParagraph"/>
        <w:numPr>
          <w:ilvl w:val="0"/>
          <w:numId w:val="13"/>
        </w:numPr>
        <w:tabs>
          <w:tab w:val="left" w:pos="1080"/>
          <w:tab w:val="left" w:pos="1170"/>
        </w:tabs>
        <w:spacing w:after="0" w:line="240" w:lineRule="auto"/>
        <w:ind w:left="709" w:hanging="425"/>
        <w:jc w:val="both"/>
        <w:rPr>
          <w:rFonts w:ascii="Times New Roman" w:hAnsi="Times New Roman" w:cs="Times New Roman"/>
          <w:i w:val="0"/>
        </w:rPr>
      </w:pPr>
      <w:r w:rsidRPr="00362353">
        <w:rPr>
          <w:rFonts w:ascii="Times New Roman" w:hAnsi="Times New Roman" w:cs="Times New Roman"/>
          <w:i w:val="0"/>
        </w:rPr>
        <w:t>The Tender Accepting Authority does not bind himself to accept the lowest tender and reserves the right to reject any or all of the tenders received, without assigning any reason whatsoever to the intending tenderers and also reserves the right to distribute the work amongst more than one tenderers.</w:t>
      </w:r>
    </w:p>
    <w:p w:rsidR="00BB143F" w:rsidRPr="000567FD"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0567FD">
        <w:rPr>
          <w:rFonts w:ascii="Times New Roman" w:hAnsi="Times New Roman" w:cs="Times New Roman"/>
          <w:i w:val="0"/>
        </w:rPr>
        <w:t xml:space="preserve">The tenderer will have to, if so desired by the Tender Accepting Authority, submit his analysis to justify the rate quoted by him. </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The tenders will be opened, as specified in the list of works, in presence of the participating Tenderers or their duly authorized representatives, who may be present at the time of opening and who may also put their signatures in the tender opening register.</w:t>
      </w:r>
    </w:p>
    <w:p w:rsidR="00BB143F" w:rsidRPr="00EC18B9"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successful tenderer will have to execute the duplicate/ triplicate quadruplicate copies of his tender </w:t>
      </w:r>
      <w:r w:rsidRPr="00EC18B9">
        <w:rPr>
          <w:rFonts w:ascii="Times New Roman" w:hAnsi="Times New Roman" w:cs="Times New Roman"/>
          <w:i w:val="0"/>
        </w:rPr>
        <w:t xml:space="preserve">in the </w:t>
      </w:r>
      <w:r>
        <w:rPr>
          <w:rFonts w:ascii="Times New Roman" w:hAnsi="Times New Roman" w:cs="Times New Roman"/>
          <w:i w:val="0"/>
        </w:rPr>
        <w:t>O</w:t>
      </w:r>
      <w:r w:rsidRPr="00EC18B9">
        <w:rPr>
          <w:rFonts w:ascii="Times New Roman" w:hAnsi="Times New Roman" w:cs="Times New Roman"/>
          <w:i w:val="0"/>
        </w:rPr>
        <w:t xml:space="preserve">ffice of </w:t>
      </w:r>
      <w:r>
        <w:rPr>
          <w:rFonts w:ascii="Times New Roman" w:hAnsi="Times New Roman" w:cs="Times New Roman"/>
          <w:i w:val="0"/>
        </w:rPr>
        <w:t>T</w:t>
      </w:r>
      <w:r w:rsidRPr="00EC18B9">
        <w:rPr>
          <w:rFonts w:ascii="Times New Roman" w:hAnsi="Times New Roman" w:cs="Times New Roman"/>
          <w:i w:val="0"/>
        </w:rPr>
        <w:t xml:space="preserve">heSub-Divisional Officer/Executive Engineer, </w:t>
      </w:r>
      <w:r w:rsidR="0051534F">
        <w:rPr>
          <w:rFonts w:ascii="Times New Roman" w:eastAsia="Calibri" w:hAnsi="Times New Roman" w:cs="Times New Roman"/>
          <w:i w:val="0"/>
          <w:szCs w:val="24"/>
        </w:rPr>
        <w:t>Kangsabati Left Bank Sub-Division No.-II</w:t>
      </w:r>
      <w:r w:rsidRPr="00EC18B9">
        <w:rPr>
          <w:rFonts w:ascii="Times New Roman" w:hAnsi="Times New Roman" w:cs="Times New Roman"/>
          <w:i w:val="0"/>
        </w:rPr>
        <w:t>/</w:t>
      </w:r>
      <w:r w:rsidR="0051534F">
        <w:rPr>
          <w:rFonts w:ascii="Times New Roman" w:hAnsi="Times New Roman" w:cs="Times New Roman"/>
          <w:i w:val="0"/>
        </w:rPr>
        <w:t>Kangsabati Canals Division No.-II</w:t>
      </w:r>
      <w:r w:rsidRPr="00EC18B9">
        <w:rPr>
          <w:rFonts w:ascii="Times New Roman" w:hAnsi="Times New Roman" w:cs="Times New Roman"/>
          <w:i w:val="0"/>
        </w:rPr>
        <w:t>, respectively 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If any </w:t>
      </w:r>
      <w:r>
        <w:rPr>
          <w:rFonts w:ascii="Times New Roman" w:hAnsi="Times New Roman" w:cs="Times New Roman"/>
          <w:i w:val="0"/>
        </w:rPr>
        <w:t>t</w:t>
      </w:r>
      <w:r w:rsidRPr="00114586">
        <w:rPr>
          <w:rFonts w:ascii="Times New Roman" w:hAnsi="Times New Roman" w:cs="Times New Roman"/>
          <w:i w:val="0"/>
        </w:rPr>
        <w:t>enderer withdraw</w:t>
      </w:r>
      <w:r>
        <w:rPr>
          <w:rFonts w:ascii="Times New Roman" w:hAnsi="Times New Roman" w:cs="Times New Roman"/>
          <w:i w:val="0"/>
        </w:rPr>
        <w:t>s</w:t>
      </w:r>
      <w:r w:rsidRPr="00114586">
        <w:rPr>
          <w:rFonts w:ascii="Times New Roman" w:hAnsi="Times New Roman" w:cs="Times New Roman"/>
          <w:i w:val="0"/>
        </w:rPr>
        <w:t xml:space="preserve"> his tender before its acceptance or refuses/ fails to convert it into a contract within a reasonable time, without giving any satisfactory explanation for such withdrawal/ refusal/ failure he shall be disqualified for submitting any tender in this Division/Circle for a minimum period of one year and his case will be referred to the Government for order as to what further action will be taken against him.</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successful </w:t>
      </w:r>
      <w:r>
        <w:rPr>
          <w:rFonts w:ascii="Times New Roman" w:hAnsi="Times New Roman" w:cs="Times New Roman"/>
          <w:i w:val="0"/>
        </w:rPr>
        <w:t>t</w:t>
      </w:r>
      <w:r w:rsidRPr="00114586">
        <w:rPr>
          <w:rFonts w:ascii="Times New Roman" w:hAnsi="Times New Roman" w:cs="Times New Roman"/>
          <w:i w:val="0"/>
        </w:rPr>
        <w:t xml:space="preserve">enderer will have to abide by the provisions of </w:t>
      </w:r>
      <w:r>
        <w:rPr>
          <w:rFonts w:ascii="Times New Roman" w:hAnsi="Times New Roman" w:cs="Times New Roman"/>
          <w:i w:val="0"/>
        </w:rPr>
        <w:t>T</w:t>
      </w:r>
      <w:r w:rsidRPr="00114586">
        <w:rPr>
          <w:rFonts w:ascii="Times New Roman" w:hAnsi="Times New Roman" w:cs="Times New Roman"/>
          <w:i w:val="0"/>
        </w:rPr>
        <w:t xml:space="preserve">he </w:t>
      </w:r>
      <w:r>
        <w:rPr>
          <w:rFonts w:ascii="Times New Roman" w:hAnsi="Times New Roman" w:cs="Times New Roman"/>
          <w:i w:val="0"/>
        </w:rPr>
        <w:t>W</w:t>
      </w:r>
      <w:r w:rsidRPr="00114586">
        <w:rPr>
          <w:rFonts w:ascii="Times New Roman" w:hAnsi="Times New Roman" w:cs="Times New Roman"/>
          <w:i w:val="0"/>
        </w:rPr>
        <w:t>est Bengal Contract Labour (Regulation) Rules,1972 and such other Acts as may be application, will be in force from time to time.</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Materials such as Cement, M.S. Rod, R.C.C. Hume Pipes, M.S.sheet piles etc. if available in stock, will be issued by the Department to the contractor for the work as per Issue Rate fixed by the Engineer-in-charge. Site of issue of materials as mentioned in the list if materials to be supplied departmentally to the Contractor is furnished with the tender documents for the work. Any Other materials not listed therein, if supplied by the Department, theIssue Rate for such material will be fixed by the Engineer-in –charge.</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Hire charges for Tools &amp; plants machinery, if issued Department ally, will be recovered from the Contractor at such rates as will be fixed by the Engineer-in-charge. The period of hire charges of all Tools &amp; plants machinery issued from the Government go down will be counted from the date of their issuance from the go down and up to the date of return into the same go down and the hire </w:t>
      </w:r>
      <w:r w:rsidRPr="00114586">
        <w:rPr>
          <w:rFonts w:ascii="Times New Roman" w:hAnsi="Times New Roman" w:cs="Times New Roman"/>
          <w:i w:val="0"/>
        </w:rPr>
        <w:lastRenderedPageBreak/>
        <w:t>charges will be recovered from the Contractor accordingly. All Tools &amp; plants machinery issued to the contractor must be returned in good condition. In the case of any damage, the cost of repair to such damage or replacement will be recovered from Contractor.</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In the following causes a tender may be declared informal and unacceptable.</w:t>
      </w:r>
    </w:p>
    <w:p w:rsidR="00BB143F" w:rsidRPr="00114586" w:rsidRDefault="00BB143F" w:rsidP="00BB143F">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Correction, alterations, additions, etc. if not attested by the tender.</w:t>
      </w:r>
    </w:p>
    <w:p w:rsidR="00BB143F" w:rsidRPr="00114586" w:rsidRDefault="00BB143F" w:rsidP="00BB143F">
      <w:pPr>
        <w:pStyle w:val="ListParagraph"/>
        <w:tabs>
          <w:tab w:val="left" w:pos="1080"/>
          <w:tab w:val="left" w:pos="1170"/>
        </w:tabs>
        <w:ind w:left="1134"/>
        <w:jc w:val="both"/>
        <w:rPr>
          <w:rFonts w:ascii="Times New Roman" w:hAnsi="Times New Roman" w:cs="Times New Roman"/>
          <w:i w:val="0"/>
        </w:rPr>
      </w:pPr>
      <w:r w:rsidRPr="00114586">
        <w:rPr>
          <w:rFonts w:ascii="Times New Roman" w:hAnsi="Times New Roman" w:cs="Times New Roman"/>
          <w:i w:val="0"/>
        </w:rPr>
        <w:t xml:space="preserve">i) Earnest money in the form of T.R. challan, D.C.R./Demand Draft, etc. Which are short deposited and / or deposited in favour of the Executive Engineer, </w:t>
      </w:r>
      <w:bookmarkStart w:id="0" w:name="_Hlk133494954"/>
      <w:r w:rsidR="00D41A51">
        <w:rPr>
          <w:rFonts w:ascii="Times New Roman" w:hAnsi="Times New Roman" w:cs="Times New Roman"/>
          <w:i w:val="0"/>
        </w:rPr>
        <w:t>Kangsabati Canals Division No.-II</w:t>
      </w:r>
      <w:bookmarkEnd w:id="0"/>
      <w:r w:rsidRPr="00114586">
        <w:rPr>
          <w:rFonts w:ascii="Times New Roman" w:hAnsi="Times New Roman" w:cs="Times New Roman"/>
          <w:i w:val="0"/>
        </w:rPr>
        <w:t>.</w:t>
      </w:r>
    </w:p>
    <w:p w:rsidR="00BB143F" w:rsidRPr="00114586" w:rsidRDefault="00BB143F" w:rsidP="00BB143F">
      <w:pPr>
        <w:pStyle w:val="ListParagraph"/>
        <w:numPr>
          <w:ilvl w:val="0"/>
          <w:numId w:val="8"/>
        </w:numPr>
        <w:tabs>
          <w:tab w:val="left" w:pos="1080"/>
          <w:tab w:val="left" w:pos="1170"/>
        </w:tabs>
        <w:ind w:left="1134" w:hanging="283"/>
        <w:jc w:val="both"/>
        <w:rPr>
          <w:rFonts w:ascii="Times New Roman" w:hAnsi="Times New Roman" w:cs="Times New Roman"/>
          <w:i w:val="0"/>
        </w:rPr>
      </w:pPr>
      <w:r w:rsidRPr="00114586">
        <w:rPr>
          <w:rFonts w:ascii="Times New Roman" w:hAnsi="Times New Roman" w:cs="Times New Roman"/>
          <w:i w:val="0"/>
        </w:rPr>
        <w:t>If</w:t>
      </w:r>
      <w:r>
        <w:rPr>
          <w:rFonts w:ascii="Times New Roman" w:hAnsi="Times New Roman" w:cs="Times New Roman"/>
          <w:i w:val="0"/>
        </w:rPr>
        <w:t xml:space="preserve"> the tender from </w:t>
      </w:r>
      <w:r w:rsidRPr="00114586">
        <w:rPr>
          <w:rFonts w:ascii="Times New Roman" w:hAnsi="Times New Roman" w:cs="Times New Roman"/>
          <w:i w:val="0"/>
        </w:rPr>
        <w:t xml:space="preserve">is not properly filled in respect of the general description of the work, Estimated Cost, Rate of deduction of Security Deposit, in page-2 and other pages as are required to be filled in. </w:t>
      </w:r>
    </w:p>
    <w:p w:rsidR="00BB143F" w:rsidRPr="00114586" w:rsidRDefault="00BB143F" w:rsidP="00BB143F">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If the specified pages of the tender Document are not signed by the tender;</w:t>
      </w:r>
    </w:p>
    <w:p w:rsidR="00BB143F" w:rsidRPr="00114586" w:rsidRDefault="00BB143F" w:rsidP="00BB143F">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 xml:space="preserve">If the tender is not submitted in a cover properly sealed and the name of the work is not indicated on the cover. </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For the return of the Earnest money of the unsuccessful Tenderer(s), he/they is/are to apply for the same to the Executive Engineer</w:t>
      </w:r>
      <w:r>
        <w:rPr>
          <w:rFonts w:ascii="Times New Roman" w:hAnsi="Times New Roman" w:cs="Times New Roman"/>
          <w:i w:val="0"/>
        </w:rPr>
        <w:t xml:space="preserve">, </w:t>
      </w:r>
      <w:r w:rsidR="00D41A51">
        <w:rPr>
          <w:rFonts w:ascii="Times New Roman" w:hAnsi="Times New Roman" w:cs="Times New Roman"/>
          <w:i w:val="0"/>
        </w:rPr>
        <w:t>Kangsabati Canals Division No.-II</w:t>
      </w:r>
      <w:r w:rsidRPr="00114586">
        <w:rPr>
          <w:rFonts w:ascii="Times New Roman" w:hAnsi="Times New Roman" w:cs="Times New Roman"/>
          <w:i w:val="0"/>
        </w:rPr>
        <w:t>., giving the reference to the work, N.I.T. No., date of tender, amount and mode of Earnest money deposited- all in a complete from. The Earnest money of all Tenderers other than the lowest Tenderer in each case may be refunded, after acceptance of the rate in the comparative statement, as early as possible.</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To verify the competency, capacity and financial stability of the intending Tenderer (s) the tender paper Issuing Authority may demand production of any necessary document(s) as it may deem necessary.</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The payment of R/A as Final Bill for any work will be made according to the availability of fund and no claim due to delay in payment will be entertained.</w:t>
      </w:r>
    </w:p>
    <w:p w:rsidR="00BB143F" w:rsidRPr="00A854D7" w:rsidRDefault="00BB143F" w:rsidP="00BB143F">
      <w:pPr>
        <w:pStyle w:val="ListParagraph"/>
        <w:numPr>
          <w:ilvl w:val="0"/>
          <w:numId w:val="26"/>
        </w:numPr>
        <w:ind w:left="709" w:right="8" w:hanging="425"/>
        <w:rPr>
          <w:rFonts w:ascii="Times New Roman" w:hAnsi="Times New Roman" w:cs="Times New Roman"/>
          <w:b/>
          <w:i w:val="0"/>
          <w:szCs w:val="24"/>
        </w:rPr>
      </w:pPr>
      <w:r w:rsidRPr="00A854D7">
        <w:rPr>
          <w:rFonts w:ascii="Times New Roman" w:hAnsi="Times New Roman" w:cs="Times New Roman"/>
          <w:b/>
          <w:i w:val="0"/>
          <w:szCs w:val="24"/>
        </w:rPr>
        <w:t xml:space="preserve">Time Schedule of Tender Procedure </w:t>
      </w:r>
    </w:p>
    <w:p w:rsidR="00BB143F" w:rsidRPr="00191105" w:rsidRDefault="00BB143F" w:rsidP="00BB143F">
      <w:pPr>
        <w:pStyle w:val="ListParagraph"/>
        <w:numPr>
          <w:ilvl w:val="0"/>
          <w:numId w:val="28"/>
        </w:numPr>
        <w:spacing w:after="202" w:line="259" w:lineRule="auto"/>
        <w:ind w:hanging="319"/>
        <w:rPr>
          <w:rFonts w:ascii="Times New Roman" w:hAnsi="Times New Roman" w:cs="Times New Roman"/>
          <w:b/>
          <w:i w:val="0"/>
          <w:szCs w:val="24"/>
        </w:rPr>
      </w:pPr>
      <w:r w:rsidRPr="00E57390">
        <w:rPr>
          <w:rFonts w:ascii="Times New Roman" w:eastAsia="Calibri" w:hAnsi="Times New Roman" w:cs="Times New Roman"/>
          <w:b/>
          <w:i w:val="0"/>
          <w:szCs w:val="24"/>
        </w:rPr>
        <w:t xml:space="preserve">Last date and time of receipt of application for tender  : </w:t>
      </w:r>
      <w:r w:rsidR="00971C7A">
        <w:rPr>
          <w:rFonts w:ascii="Times New Roman" w:eastAsia="Calibri" w:hAnsi="Times New Roman" w:cs="Times New Roman"/>
          <w:b/>
          <w:i w:val="0"/>
          <w:szCs w:val="24"/>
        </w:rPr>
        <w:t>10/07</w:t>
      </w:r>
      <w:r w:rsidR="0026171F">
        <w:rPr>
          <w:rFonts w:ascii="Times New Roman" w:eastAsia="Calibri" w:hAnsi="Times New Roman" w:cs="Times New Roman"/>
          <w:b/>
          <w:i w:val="0"/>
          <w:szCs w:val="24"/>
        </w:rPr>
        <w:t>/2024</w:t>
      </w:r>
      <w:r w:rsidRPr="00191105">
        <w:rPr>
          <w:rFonts w:ascii="Times New Roman" w:eastAsia="Calibri" w:hAnsi="Times New Roman" w:cs="Times New Roman"/>
          <w:b/>
          <w:i w:val="0"/>
          <w:szCs w:val="24"/>
        </w:rPr>
        <w:t xml:space="preserve">up to </w:t>
      </w:r>
      <w:r w:rsidR="00B03D2D">
        <w:rPr>
          <w:rFonts w:ascii="Times New Roman" w:eastAsia="Calibri" w:hAnsi="Times New Roman" w:cs="Times New Roman"/>
          <w:b/>
          <w:i w:val="0"/>
          <w:szCs w:val="24"/>
        </w:rPr>
        <w:t>14:</w:t>
      </w:r>
      <w:r w:rsidRPr="00191105">
        <w:rPr>
          <w:rFonts w:ascii="Times New Roman" w:eastAsia="Calibri" w:hAnsi="Times New Roman" w:cs="Times New Roman"/>
          <w:b/>
          <w:i w:val="0"/>
          <w:szCs w:val="24"/>
        </w:rPr>
        <w:t>00 Hrs.</w:t>
      </w:r>
    </w:p>
    <w:p w:rsidR="00BB143F" w:rsidRPr="00191105" w:rsidRDefault="00BB143F" w:rsidP="00BB143F">
      <w:pPr>
        <w:pStyle w:val="ListParagraph"/>
        <w:numPr>
          <w:ilvl w:val="0"/>
          <w:numId w:val="28"/>
        </w:numPr>
        <w:spacing w:after="202" w:line="259" w:lineRule="auto"/>
        <w:ind w:hanging="319"/>
        <w:rPr>
          <w:rFonts w:ascii="Times New Roman" w:hAnsi="Times New Roman" w:cs="Times New Roman"/>
          <w:b/>
          <w:i w:val="0"/>
          <w:szCs w:val="24"/>
        </w:rPr>
      </w:pPr>
      <w:r w:rsidRPr="00191105">
        <w:rPr>
          <w:rFonts w:ascii="Times New Roman" w:eastAsia="Calibri" w:hAnsi="Times New Roman" w:cs="Times New Roman"/>
          <w:b/>
          <w:i w:val="0"/>
          <w:szCs w:val="24"/>
        </w:rPr>
        <w:t xml:space="preserve">Date and time of issue of tender papers </w:t>
      </w:r>
      <w:r w:rsidRPr="00191105">
        <w:rPr>
          <w:rFonts w:ascii="Times New Roman" w:eastAsia="Calibri" w:hAnsi="Times New Roman" w:cs="Times New Roman"/>
          <w:b/>
          <w:i w:val="0"/>
          <w:szCs w:val="24"/>
        </w:rPr>
        <w:tab/>
        <w:t xml:space="preserve">: </w:t>
      </w:r>
      <w:r w:rsidR="0006775B">
        <w:rPr>
          <w:rFonts w:ascii="Times New Roman" w:eastAsia="Calibri" w:hAnsi="Times New Roman" w:cs="Times New Roman"/>
          <w:b/>
          <w:i w:val="0"/>
          <w:szCs w:val="24"/>
        </w:rPr>
        <w:t>11/07</w:t>
      </w:r>
      <w:r w:rsidR="0026171F">
        <w:rPr>
          <w:rFonts w:ascii="Times New Roman" w:eastAsia="Calibri" w:hAnsi="Times New Roman" w:cs="Times New Roman"/>
          <w:b/>
          <w:i w:val="0"/>
          <w:szCs w:val="24"/>
        </w:rPr>
        <w:t>/2024up to 14</w:t>
      </w:r>
      <w:r w:rsidR="00B03D2D">
        <w:rPr>
          <w:rFonts w:ascii="Times New Roman" w:eastAsia="Calibri" w:hAnsi="Times New Roman" w:cs="Times New Roman"/>
          <w:b/>
          <w:i w:val="0"/>
          <w:szCs w:val="24"/>
        </w:rPr>
        <w:t>:</w:t>
      </w:r>
      <w:r w:rsidRPr="00191105">
        <w:rPr>
          <w:rFonts w:ascii="Times New Roman" w:eastAsia="Calibri" w:hAnsi="Times New Roman" w:cs="Times New Roman"/>
          <w:b/>
          <w:i w:val="0"/>
          <w:szCs w:val="24"/>
        </w:rPr>
        <w:t xml:space="preserve">00 Hrs. </w:t>
      </w:r>
    </w:p>
    <w:p w:rsidR="00BB143F" w:rsidRPr="00191105" w:rsidRDefault="00BB143F" w:rsidP="00BB143F">
      <w:pPr>
        <w:pStyle w:val="ListParagraph"/>
        <w:numPr>
          <w:ilvl w:val="0"/>
          <w:numId w:val="28"/>
        </w:numPr>
        <w:spacing w:after="80" w:line="216" w:lineRule="auto"/>
        <w:ind w:hanging="319"/>
        <w:rPr>
          <w:rFonts w:ascii="Times New Roman" w:hAnsi="Times New Roman" w:cs="Times New Roman"/>
          <w:b/>
          <w:i w:val="0"/>
          <w:szCs w:val="24"/>
        </w:rPr>
      </w:pPr>
      <w:r w:rsidRPr="00191105">
        <w:rPr>
          <w:rFonts w:ascii="Times New Roman" w:eastAsia="Calibri" w:hAnsi="Times New Roman" w:cs="Times New Roman"/>
          <w:b/>
          <w:i w:val="0"/>
          <w:szCs w:val="24"/>
        </w:rPr>
        <w:t xml:space="preserve">Date and time of receipt/dropping of tender                    : </w:t>
      </w:r>
      <w:r w:rsidR="0006775B">
        <w:rPr>
          <w:rFonts w:ascii="Times New Roman" w:eastAsia="Calibri" w:hAnsi="Times New Roman" w:cs="Times New Roman"/>
          <w:b/>
          <w:i w:val="0"/>
          <w:szCs w:val="24"/>
        </w:rPr>
        <w:t>18/07</w:t>
      </w:r>
      <w:r w:rsidR="0026171F">
        <w:rPr>
          <w:rFonts w:ascii="Times New Roman" w:eastAsia="Calibri" w:hAnsi="Times New Roman" w:cs="Times New Roman"/>
          <w:b/>
          <w:i w:val="0"/>
          <w:szCs w:val="24"/>
        </w:rPr>
        <w:t>/2024</w:t>
      </w:r>
      <w:r w:rsidRPr="00191105">
        <w:rPr>
          <w:rFonts w:ascii="Times New Roman" w:eastAsia="Calibri" w:hAnsi="Times New Roman" w:cs="Times New Roman"/>
          <w:b/>
          <w:i w:val="0"/>
          <w:szCs w:val="24"/>
        </w:rPr>
        <w:t>up to 1</w:t>
      </w:r>
      <w:r w:rsidR="00F43874" w:rsidRPr="00191105">
        <w:rPr>
          <w:rFonts w:ascii="Times New Roman" w:eastAsia="Calibri" w:hAnsi="Times New Roman" w:cs="Times New Roman"/>
          <w:b/>
          <w:i w:val="0"/>
          <w:szCs w:val="24"/>
        </w:rPr>
        <w:t>4</w:t>
      </w:r>
      <w:r w:rsidR="00B03D2D">
        <w:rPr>
          <w:rFonts w:ascii="Times New Roman" w:eastAsia="Calibri" w:hAnsi="Times New Roman" w:cs="Times New Roman"/>
          <w:b/>
          <w:i w:val="0"/>
          <w:szCs w:val="24"/>
        </w:rPr>
        <w:t>:3</w:t>
      </w:r>
      <w:r w:rsidRPr="00191105">
        <w:rPr>
          <w:rFonts w:ascii="Times New Roman" w:eastAsia="Calibri" w:hAnsi="Times New Roman" w:cs="Times New Roman"/>
          <w:b/>
          <w:i w:val="0"/>
          <w:szCs w:val="24"/>
        </w:rPr>
        <w:t>0 Hrs in the Tender Box kept at the Sub-</w:t>
      </w:r>
    </w:p>
    <w:p w:rsidR="00BB143F" w:rsidRPr="00191105" w:rsidRDefault="00BB143F" w:rsidP="00BB143F">
      <w:pPr>
        <w:spacing w:after="80" w:line="216" w:lineRule="auto"/>
        <w:ind w:left="5954"/>
        <w:contextualSpacing/>
        <w:rPr>
          <w:rFonts w:ascii="Times New Roman" w:hAnsi="Times New Roman" w:cs="Times New Roman"/>
          <w:b/>
          <w:i w:val="0"/>
          <w:szCs w:val="24"/>
        </w:rPr>
      </w:pPr>
      <w:r w:rsidRPr="00191105">
        <w:rPr>
          <w:rFonts w:ascii="Times New Roman" w:eastAsia="Calibri" w:hAnsi="Times New Roman" w:cs="Times New Roman"/>
          <w:b/>
          <w:i w:val="0"/>
          <w:szCs w:val="24"/>
        </w:rPr>
        <w:t xml:space="preserve">Division Office, </w:t>
      </w:r>
      <w:r w:rsidR="00F43874" w:rsidRPr="00191105">
        <w:rPr>
          <w:rFonts w:ascii="Times New Roman" w:eastAsia="Calibri" w:hAnsi="Times New Roman" w:cs="Times New Roman"/>
          <w:b/>
          <w:i w:val="0"/>
          <w:szCs w:val="24"/>
        </w:rPr>
        <w:t>K.L.B Sub-Division No.-II</w:t>
      </w:r>
      <w:r w:rsidRPr="00191105">
        <w:rPr>
          <w:rFonts w:ascii="Times New Roman" w:eastAsia="Calibri" w:hAnsi="Times New Roman" w:cs="Times New Roman"/>
          <w:b/>
          <w:i w:val="0"/>
          <w:szCs w:val="24"/>
        </w:rPr>
        <w:t xml:space="preserve">, </w:t>
      </w:r>
      <w:r w:rsidR="00F43874" w:rsidRPr="00191105">
        <w:rPr>
          <w:rFonts w:ascii="Times New Roman" w:eastAsia="Calibri" w:hAnsi="Times New Roman" w:cs="Times New Roman"/>
          <w:b/>
          <w:i w:val="0"/>
          <w:szCs w:val="24"/>
        </w:rPr>
        <w:t>Khatra, Bankura.</w:t>
      </w:r>
    </w:p>
    <w:p w:rsidR="00BB143F" w:rsidRPr="00E57390" w:rsidRDefault="00BB143F" w:rsidP="00BB143F">
      <w:pPr>
        <w:pStyle w:val="ListParagraph"/>
        <w:numPr>
          <w:ilvl w:val="0"/>
          <w:numId w:val="28"/>
        </w:numPr>
        <w:spacing w:after="164" w:line="259" w:lineRule="auto"/>
        <w:ind w:left="1134" w:hanging="283"/>
        <w:jc w:val="both"/>
        <w:rPr>
          <w:rFonts w:ascii="Times New Roman" w:eastAsia="Times New Roman" w:hAnsi="Times New Roman" w:cs="Times New Roman"/>
          <w:b/>
          <w:i w:val="0"/>
          <w:iCs w:val="0"/>
          <w:lang w:bidi="ar-SA"/>
        </w:rPr>
      </w:pPr>
      <w:r w:rsidRPr="00191105">
        <w:rPr>
          <w:rFonts w:ascii="Times New Roman" w:eastAsia="Calibri" w:hAnsi="Times New Roman" w:cs="Times New Roman"/>
          <w:b/>
          <w:i w:val="0"/>
          <w:szCs w:val="24"/>
        </w:rPr>
        <w:t xml:space="preserve">Date and time of opening of Tender Box                      : </w:t>
      </w:r>
      <w:r w:rsidR="0006775B">
        <w:rPr>
          <w:rFonts w:ascii="Times New Roman" w:eastAsia="Calibri" w:hAnsi="Times New Roman" w:cs="Times New Roman"/>
          <w:b/>
          <w:i w:val="0"/>
          <w:szCs w:val="24"/>
        </w:rPr>
        <w:t>18/07</w:t>
      </w:r>
      <w:r w:rsidR="0026171F">
        <w:rPr>
          <w:rFonts w:ascii="Times New Roman" w:eastAsia="Calibri" w:hAnsi="Times New Roman" w:cs="Times New Roman"/>
          <w:b/>
          <w:i w:val="0"/>
          <w:szCs w:val="24"/>
        </w:rPr>
        <w:t>/2024</w:t>
      </w:r>
      <w:r w:rsidRPr="00191105">
        <w:rPr>
          <w:rFonts w:ascii="Times New Roman" w:eastAsia="Calibri" w:hAnsi="Times New Roman" w:cs="Times New Roman"/>
          <w:b/>
          <w:i w:val="0"/>
          <w:szCs w:val="24"/>
        </w:rPr>
        <w:t>at 15</w:t>
      </w:r>
      <w:r w:rsidR="00B03D2D">
        <w:rPr>
          <w:rFonts w:ascii="Times New Roman" w:eastAsia="Calibri" w:hAnsi="Times New Roman" w:cs="Times New Roman"/>
          <w:b/>
          <w:i w:val="0"/>
          <w:szCs w:val="24"/>
        </w:rPr>
        <w:t>:</w:t>
      </w:r>
      <w:r w:rsidRPr="00191105">
        <w:rPr>
          <w:rFonts w:ascii="Times New Roman" w:eastAsia="Calibri" w:hAnsi="Times New Roman" w:cs="Times New Roman"/>
          <w:b/>
          <w:i w:val="0"/>
          <w:szCs w:val="24"/>
        </w:rPr>
        <w:t>00 Hrs.</w:t>
      </w:r>
      <w:r w:rsidRPr="00E57390">
        <w:rPr>
          <w:rFonts w:ascii="Times New Roman" w:eastAsia="Calibri" w:hAnsi="Times New Roman" w:cs="Times New Roman"/>
          <w:b/>
          <w:i w:val="0"/>
          <w:szCs w:val="24"/>
        </w:rPr>
        <w:t xml:space="preserve"> in Chamber of SDO(</w:t>
      </w:r>
      <w:r w:rsidR="00F43874">
        <w:rPr>
          <w:rFonts w:ascii="Times New Roman" w:eastAsia="Calibri" w:hAnsi="Times New Roman" w:cs="Times New Roman"/>
          <w:b/>
          <w:i w:val="0"/>
          <w:szCs w:val="24"/>
        </w:rPr>
        <w:t>KLBSD-II</w:t>
      </w:r>
      <w:r w:rsidRPr="00E57390">
        <w:rPr>
          <w:rFonts w:ascii="Times New Roman" w:eastAsia="Calibri" w:hAnsi="Times New Roman" w:cs="Times New Roman"/>
          <w:b/>
          <w:i w:val="0"/>
          <w:szCs w:val="24"/>
        </w:rPr>
        <w:t>)</w:t>
      </w:r>
      <w:r>
        <w:rPr>
          <w:rFonts w:ascii="Times New Roman" w:eastAsia="Calibri" w:hAnsi="Times New Roman" w:cs="Times New Roman"/>
          <w:b/>
          <w:i w:val="0"/>
          <w:szCs w:val="24"/>
        </w:rPr>
        <w:t>.</w:t>
      </w:r>
    </w:p>
    <w:p w:rsidR="00BB143F" w:rsidRPr="00A854D7" w:rsidRDefault="00BB143F" w:rsidP="00BB143F">
      <w:pPr>
        <w:pStyle w:val="ListParagraph"/>
        <w:numPr>
          <w:ilvl w:val="0"/>
          <w:numId w:val="28"/>
        </w:numPr>
        <w:spacing w:after="164" w:line="259" w:lineRule="auto"/>
        <w:ind w:left="1134" w:hanging="283"/>
        <w:jc w:val="both"/>
        <w:rPr>
          <w:rFonts w:ascii="Times New Roman" w:eastAsia="Times New Roman" w:hAnsi="Times New Roman" w:cs="Times New Roman"/>
          <w:b/>
          <w:i w:val="0"/>
          <w:iCs w:val="0"/>
          <w:color w:val="000000"/>
          <w:lang w:bidi="ar-SA"/>
        </w:rPr>
      </w:pPr>
      <w:r w:rsidRPr="00A854D7">
        <w:rPr>
          <w:rFonts w:ascii="Times New Roman" w:eastAsia="Times New Roman" w:hAnsi="Times New Roman" w:cs="Times New Roman"/>
          <w:b/>
          <w:i w:val="0"/>
          <w:iCs w:val="0"/>
          <w:color w:val="000000"/>
          <w:lang w:bidi="ar-SA"/>
        </w:rPr>
        <w:t xml:space="preserve">Accepting Authority </w:t>
      </w:r>
      <w:r>
        <w:rPr>
          <w:rFonts w:ascii="Times New Roman" w:eastAsia="Times New Roman" w:hAnsi="Times New Roman" w:cs="Times New Roman"/>
          <w:b/>
          <w:i w:val="0"/>
          <w:iCs w:val="0"/>
          <w:color w:val="000000"/>
          <w:lang w:bidi="ar-SA"/>
        </w:rPr>
        <w:t xml:space="preserve">The </w:t>
      </w:r>
      <w:r w:rsidRPr="00A854D7">
        <w:rPr>
          <w:rFonts w:ascii="Times New Roman" w:eastAsia="Times New Roman" w:hAnsi="Times New Roman" w:cs="Times New Roman"/>
          <w:b/>
          <w:i w:val="0"/>
          <w:iCs w:val="0"/>
          <w:color w:val="000000"/>
          <w:lang w:bidi="ar-SA"/>
        </w:rPr>
        <w:t xml:space="preserve">Executive Engineer, </w:t>
      </w:r>
      <w:r w:rsidR="00F43874">
        <w:rPr>
          <w:rFonts w:ascii="Times New Roman" w:eastAsia="Times New Roman" w:hAnsi="Times New Roman" w:cs="Times New Roman"/>
          <w:b/>
          <w:i w:val="0"/>
          <w:iCs w:val="0"/>
          <w:color w:val="000000"/>
          <w:lang w:bidi="ar-SA"/>
        </w:rPr>
        <w:t>Kangsabati Canals Division No.-II</w:t>
      </w:r>
      <w:r w:rsidRPr="00A854D7">
        <w:rPr>
          <w:rFonts w:ascii="Times New Roman" w:eastAsia="Times New Roman" w:hAnsi="Times New Roman" w:cs="Times New Roman"/>
          <w:b/>
          <w:i w:val="0"/>
          <w:iCs w:val="0"/>
          <w:color w:val="000000"/>
          <w:lang w:bidi="ar-SA"/>
        </w:rPr>
        <w:t xml:space="preserve"> / Sub-Divisional Officer</w:t>
      </w:r>
      <w:r w:rsidR="00F43874">
        <w:rPr>
          <w:rFonts w:ascii="Times New Roman" w:eastAsia="Times New Roman" w:hAnsi="Times New Roman" w:cs="Times New Roman"/>
          <w:b/>
          <w:i w:val="0"/>
          <w:iCs w:val="0"/>
          <w:color w:val="000000"/>
          <w:lang w:bidi="ar-SA"/>
        </w:rPr>
        <w:t>,Kangsabati Left Bank Sub-Division No.-II</w:t>
      </w:r>
      <w:r w:rsidRPr="00A854D7">
        <w:rPr>
          <w:rFonts w:ascii="Times New Roman" w:eastAsia="Times New Roman" w:hAnsi="Times New Roman" w:cs="Times New Roman"/>
          <w:b/>
          <w:i w:val="0"/>
          <w:iCs w:val="0"/>
          <w:color w:val="000000"/>
          <w:lang w:bidi="ar-SA"/>
        </w:rPr>
        <w:t>.</w:t>
      </w:r>
    </w:p>
    <w:p w:rsidR="00BB143F" w:rsidRDefault="00BB143F" w:rsidP="00BB143F">
      <w:pPr>
        <w:spacing w:after="0" w:line="240" w:lineRule="auto"/>
        <w:ind w:left="851" w:hanging="567"/>
        <w:jc w:val="both"/>
        <w:rPr>
          <w:rFonts w:ascii="Times New Roman" w:hAnsi="Times New Roman" w:cs="Times New Roman"/>
          <w:b/>
          <w:i w:val="0"/>
        </w:rPr>
      </w:pPr>
      <w:r w:rsidRPr="000567FD">
        <w:rPr>
          <w:rFonts w:ascii="Times New Roman" w:hAnsi="Times New Roman" w:cs="Times New Roman"/>
          <w:b/>
          <w:i w:val="0"/>
        </w:rPr>
        <w:t>No Tender paper will be supplied by post.</w:t>
      </w:r>
    </w:p>
    <w:p w:rsidR="003D714E" w:rsidRPr="003D714E" w:rsidRDefault="00BB143F" w:rsidP="003D714E">
      <w:pPr>
        <w:tabs>
          <w:tab w:val="left" w:pos="1080"/>
          <w:tab w:val="left" w:pos="1170"/>
        </w:tabs>
        <w:ind w:left="720"/>
        <w:jc w:val="both"/>
        <w:rPr>
          <w:rFonts w:ascii="Times New Roman" w:hAnsi="Times New Roman" w:cs="Times New Roman"/>
          <w:b/>
          <w:i w:val="0"/>
        </w:rPr>
      </w:pPr>
      <w:r w:rsidRPr="003D714E">
        <w:rPr>
          <w:rFonts w:ascii="Times New Roman" w:hAnsi="Times New Roman" w:cs="Times New Roman"/>
          <w:b/>
          <w:i w:val="0"/>
        </w:rPr>
        <w:t>No tender paper will be issued on the date of opening of tenders after expiry of date and time mentioned in the Notice.Incomplete application will summarily be rejected.</w:t>
      </w:r>
      <w:r w:rsidR="003D714E">
        <w:rPr>
          <w:rFonts w:ascii="Times New Roman" w:hAnsi="Times New Roman" w:cs="Times New Roman"/>
          <w:b/>
          <w:i w:val="0"/>
        </w:rPr>
        <w:tab/>
      </w:r>
      <w:r w:rsidR="003D714E">
        <w:rPr>
          <w:rFonts w:ascii="Times New Roman" w:hAnsi="Times New Roman" w:cs="Times New Roman"/>
          <w:b/>
          <w:i w:val="0"/>
        </w:rPr>
        <w:tab/>
      </w:r>
      <w:r w:rsidR="003D714E">
        <w:rPr>
          <w:rFonts w:ascii="Times New Roman" w:hAnsi="Times New Roman" w:cs="Times New Roman"/>
          <w:b/>
          <w:i w:val="0"/>
        </w:rPr>
        <w:tab/>
      </w:r>
      <w:r w:rsidR="003D714E" w:rsidRPr="00441C57">
        <w:rPr>
          <w:rFonts w:ascii="Times New Roman" w:hAnsi="Times New Roman" w:cs="Times New Roman"/>
          <w:b/>
          <w:i w:val="0"/>
        </w:rPr>
        <w:t>Aspe</w:t>
      </w:r>
      <w:r w:rsidR="00441C57" w:rsidRPr="00441C57">
        <w:rPr>
          <w:rFonts w:ascii="Times New Roman" w:hAnsi="Times New Roman" w:cs="Times New Roman"/>
          <w:b/>
          <w:i w:val="0"/>
        </w:rPr>
        <w:t>r approval of Joint Secretary(Works)</w:t>
      </w:r>
      <w:r w:rsidR="003D714E" w:rsidRPr="00441C57">
        <w:rPr>
          <w:rFonts w:ascii="Times New Roman" w:hAnsi="Times New Roman" w:cs="Times New Roman"/>
          <w:b/>
          <w:i w:val="0"/>
        </w:rPr>
        <w:t xml:space="preserve">, </w:t>
      </w:r>
      <w:r w:rsidR="00441C57" w:rsidRPr="00441C57">
        <w:rPr>
          <w:rFonts w:ascii="Times New Roman" w:hAnsi="Times New Roman" w:cs="Times New Roman"/>
          <w:b/>
          <w:i w:val="0"/>
        </w:rPr>
        <w:t>I&amp;WD, Vide memo no.- 59-1B/IW-14011(99)/24/2023</w:t>
      </w:r>
      <w:r w:rsidR="003D714E" w:rsidRPr="00441C57">
        <w:rPr>
          <w:rFonts w:ascii="Times New Roman" w:hAnsi="Times New Roman" w:cs="Times New Roman"/>
          <w:b/>
          <w:i w:val="0"/>
        </w:rPr>
        <w:t xml:space="preserve"> dated.</w:t>
      </w:r>
      <w:r w:rsidR="00441C57" w:rsidRPr="00441C57">
        <w:rPr>
          <w:rFonts w:ascii="Times New Roman" w:hAnsi="Times New Roman" w:cs="Times New Roman"/>
          <w:b/>
          <w:i w:val="0"/>
        </w:rPr>
        <w:t>-06.02.2024</w:t>
      </w:r>
    </w:p>
    <w:p w:rsidR="00BB143F" w:rsidRPr="00191105" w:rsidRDefault="00D37325" w:rsidP="00191105">
      <w:pPr>
        <w:pStyle w:val="ListParagraph"/>
        <w:tabs>
          <w:tab w:val="left" w:pos="1080"/>
          <w:tab w:val="left" w:pos="1170"/>
        </w:tabs>
        <w:ind w:left="851"/>
        <w:jc w:val="both"/>
        <w:rPr>
          <w:rFonts w:ascii="Times New Roman" w:hAnsi="Times New Roman" w:cs="Times New Roman"/>
          <w:b/>
          <w:i w:val="0"/>
        </w:rPr>
      </w:pPr>
      <w:r>
        <w:rPr>
          <w:rFonts w:ascii="Times New Roman" w:hAnsi="Times New Roman" w:cs="Times New Roman"/>
          <w:i w:val="0"/>
        </w:rPr>
        <w:t xml:space="preserve">                                                                                                                                                                             </w:t>
      </w:r>
      <w:r w:rsidR="00F13C70">
        <w:rPr>
          <w:rFonts w:ascii="Times New Roman" w:hAnsi="Times New Roman" w:cs="Times New Roman"/>
          <w:i w:val="0"/>
        </w:rPr>
        <w:t>S</w:t>
      </w:r>
      <w:r w:rsidR="00F02493">
        <w:rPr>
          <w:rFonts w:ascii="Times New Roman" w:hAnsi="Times New Roman" w:cs="Times New Roman"/>
          <w:i w:val="0"/>
        </w:rPr>
        <w:t>d/-</w:t>
      </w:r>
    </w:p>
    <w:p w:rsidR="00BB143F" w:rsidRPr="00114586" w:rsidRDefault="00BB143F" w:rsidP="00BB143F">
      <w:pPr>
        <w:pStyle w:val="ListParagraph"/>
        <w:tabs>
          <w:tab w:val="left" w:pos="1080"/>
          <w:tab w:val="left" w:pos="1170"/>
        </w:tabs>
        <w:ind w:left="7920"/>
        <w:jc w:val="center"/>
        <w:rPr>
          <w:rFonts w:ascii="Times New Roman" w:hAnsi="Times New Roman" w:cs="Times New Roman"/>
          <w:i w:val="0"/>
        </w:rPr>
      </w:pPr>
      <w:r w:rsidRPr="00114586">
        <w:rPr>
          <w:rFonts w:ascii="Times New Roman" w:hAnsi="Times New Roman" w:cs="Times New Roman"/>
          <w:i w:val="0"/>
        </w:rPr>
        <w:t>Sub-Divisional Officer</w:t>
      </w:r>
    </w:p>
    <w:p w:rsidR="00BB143F" w:rsidRPr="00114586" w:rsidRDefault="00D41A51" w:rsidP="00BB143F">
      <w:pPr>
        <w:pStyle w:val="ListParagraph"/>
        <w:tabs>
          <w:tab w:val="left" w:pos="1080"/>
          <w:tab w:val="left" w:pos="1170"/>
        </w:tabs>
        <w:ind w:left="7920"/>
        <w:jc w:val="center"/>
        <w:rPr>
          <w:rFonts w:ascii="Times New Roman" w:hAnsi="Times New Roman" w:cs="Times New Roman"/>
          <w:i w:val="0"/>
        </w:rPr>
      </w:pPr>
      <w:r>
        <w:rPr>
          <w:rFonts w:ascii="Times New Roman" w:hAnsi="Times New Roman" w:cs="Times New Roman"/>
          <w:i w:val="0"/>
        </w:rPr>
        <w:t>Kangsabati Left Bank</w:t>
      </w:r>
      <w:r w:rsidR="00BB143F" w:rsidRPr="00114586">
        <w:rPr>
          <w:rFonts w:ascii="Times New Roman" w:hAnsi="Times New Roman" w:cs="Times New Roman"/>
          <w:i w:val="0"/>
        </w:rPr>
        <w:t xml:space="preserve"> Sub-Division</w:t>
      </w:r>
      <w:r>
        <w:rPr>
          <w:rFonts w:ascii="Times New Roman" w:hAnsi="Times New Roman" w:cs="Times New Roman"/>
          <w:i w:val="0"/>
        </w:rPr>
        <w:t xml:space="preserve"> No.-II</w:t>
      </w:r>
    </w:p>
    <w:p w:rsidR="00BB143F" w:rsidRPr="00114586" w:rsidRDefault="00D41A51" w:rsidP="00BB143F">
      <w:pPr>
        <w:pStyle w:val="ListParagraph"/>
        <w:tabs>
          <w:tab w:val="left" w:pos="1080"/>
          <w:tab w:val="left" w:pos="1170"/>
        </w:tabs>
        <w:ind w:left="7920"/>
        <w:jc w:val="center"/>
        <w:rPr>
          <w:rFonts w:ascii="Times New Roman" w:hAnsi="Times New Roman" w:cs="Times New Roman"/>
          <w:i w:val="0"/>
        </w:rPr>
      </w:pPr>
      <w:bookmarkStart w:id="1" w:name="_GoBack"/>
      <w:bookmarkEnd w:id="1"/>
      <w:r>
        <w:rPr>
          <w:rFonts w:ascii="Times New Roman" w:hAnsi="Times New Roman" w:cs="Times New Roman"/>
          <w:i w:val="0"/>
        </w:rPr>
        <w:t>Mukutmanipur</w:t>
      </w:r>
      <w:r w:rsidR="00BB143F" w:rsidRPr="00114586">
        <w:rPr>
          <w:rFonts w:ascii="Times New Roman" w:hAnsi="Times New Roman" w:cs="Times New Roman"/>
          <w:i w:val="0"/>
        </w:rPr>
        <w:t xml:space="preserve">, </w:t>
      </w:r>
      <w:r>
        <w:rPr>
          <w:rFonts w:ascii="Times New Roman" w:hAnsi="Times New Roman" w:cs="Times New Roman"/>
          <w:i w:val="0"/>
        </w:rPr>
        <w:t>Bankur</w:t>
      </w:r>
      <w:r w:rsidR="00BB143F" w:rsidRPr="00114586">
        <w:rPr>
          <w:rFonts w:ascii="Times New Roman" w:hAnsi="Times New Roman" w:cs="Times New Roman"/>
          <w:i w:val="0"/>
        </w:rPr>
        <w:t>a</w:t>
      </w:r>
    </w:p>
    <w:p w:rsidR="00D40204" w:rsidRPr="003D714E" w:rsidRDefault="00D40204" w:rsidP="003D714E">
      <w:pPr>
        <w:tabs>
          <w:tab w:val="left" w:pos="1080"/>
          <w:tab w:val="left" w:pos="1170"/>
        </w:tabs>
        <w:ind w:left="1350" w:hanging="1350"/>
        <w:rPr>
          <w:rFonts w:ascii="Times New Roman" w:hAnsi="Times New Roman" w:cs="Times New Roman"/>
          <w:b/>
          <w:i w:val="0"/>
        </w:rPr>
      </w:pPr>
      <w:r w:rsidRPr="00191105">
        <w:rPr>
          <w:rFonts w:ascii="Times New Roman" w:hAnsi="Times New Roman" w:cs="Times New Roman"/>
          <w:b/>
        </w:rPr>
        <w:t>Memo No:</w:t>
      </w:r>
      <w:r w:rsidR="0006775B">
        <w:rPr>
          <w:rFonts w:ascii="Times New Roman" w:hAnsi="Times New Roman" w:cs="Times New Roman"/>
          <w:b/>
        </w:rPr>
        <w:t xml:space="preserve"> 301</w:t>
      </w:r>
      <w:r w:rsidR="00C553CF">
        <w:rPr>
          <w:rFonts w:ascii="Times New Roman" w:hAnsi="Times New Roman" w:cs="Times New Roman"/>
          <w:b/>
        </w:rPr>
        <w:t>/</w:t>
      </w:r>
      <w:r w:rsidR="000246C2" w:rsidRPr="00191105">
        <w:rPr>
          <w:rFonts w:ascii="Times New Roman" w:hAnsi="Times New Roman" w:cs="Times New Roman"/>
          <w:b/>
        </w:rPr>
        <w:t>1</w:t>
      </w:r>
      <w:r w:rsidR="00820923" w:rsidRPr="00191105">
        <w:rPr>
          <w:rFonts w:ascii="Times New Roman" w:hAnsi="Times New Roman" w:cs="Times New Roman"/>
          <w:b/>
        </w:rPr>
        <w:t>(</w:t>
      </w:r>
      <w:r w:rsidR="00803509" w:rsidRPr="00191105">
        <w:rPr>
          <w:rFonts w:ascii="Times New Roman" w:hAnsi="Times New Roman" w:cs="Times New Roman"/>
          <w:b/>
        </w:rPr>
        <w:t>6</w:t>
      </w:r>
      <w:r w:rsidR="00820923" w:rsidRPr="00191105">
        <w:rPr>
          <w:rFonts w:ascii="Times New Roman" w:hAnsi="Times New Roman" w:cs="Times New Roman"/>
          <w:b/>
        </w:rPr>
        <w:t>)</w:t>
      </w:r>
      <w:r w:rsidR="000246C2" w:rsidRPr="00191105">
        <w:rPr>
          <w:rFonts w:ascii="Times New Roman" w:hAnsi="Times New Roman" w:cs="Times New Roman"/>
          <w:b/>
        </w:rPr>
        <w:t>/</w:t>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106081" w:rsidRPr="00191105">
        <w:rPr>
          <w:rFonts w:ascii="Times New Roman" w:hAnsi="Times New Roman" w:cs="Times New Roman"/>
          <w:b/>
        </w:rPr>
        <w:t>D</w:t>
      </w:r>
      <w:r w:rsidR="00A55911">
        <w:rPr>
          <w:rFonts w:ascii="Times New Roman" w:hAnsi="Times New Roman" w:cs="Times New Roman"/>
          <w:b/>
        </w:rPr>
        <w:t>ate:</w:t>
      </w:r>
      <w:r w:rsidR="0006775B">
        <w:rPr>
          <w:rFonts w:ascii="Times New Roman" w:hAnsi="Times New Roman" w:cs="Times New Roman"/>
          <w:b/>
        </w:rPr>
        <w:t>04.7</w:t>
      </w:r>
      <w:r w:rsidR="00F608C0">
        <w:rPr>
          <w:rFonts w:ascii="Times New Roman" w:hAnsi="Times New Roman" w:cs="Times New Roman"/>
          <w:b/>
        </w:rPr>
        <w:t>.2024</w:t>
      </w:r>
      <w:r w:rsidR="00D37325">
        <w:rPr>
          <w:rFonts w:ascii="Times New Roman" w:hAnsi="Times New Roman" w:cs="Times New Roman"/>
          <w:b/>
        </w:rPr>
        <w:t xml:space="preserve">                                                                 </w:t>
      </w:r>
      <w:r w:rsidRPr="003D714E">
        <w:rPr>
          <w:rFonts w:ascii="Times New Roman" w:hAnsi="Times New Roman" w:cs="Times New Roman"/>
          <w:i w:val="0"/>
        </w:rPr>
        <w:t xml:space="preserve">Copy </w:t>
      </w:r>
      <w:r w:rsidR="00BB143F" w:rsidRPr="003D714E">
        <w:rPr>
          <w:rFonts w:ascii="Times New Roman" w:hAnsi="Times New Roman" w:cs="Times New Roman"/>
          <w:i w:val="0"/>
        </w:rPr>
        <w:t>submitted</w:t>
      </w:r>
      <w:r w:rsidRPr="003D714E">
        <w:rPr>
          <w:rFonts w:ascii="Times New Roman" w:hAnsi="Times New Roman" w:cs="Times New Roman"/>
          <w:i w:val="0"/>
        </w:rPr>
        <w:t xml:space="preserve"> for information </w:t>
      </w:r>
      <w:r w:rsidR="003C52BC" w:rsidRPr="003D714E">
        <w:rPr>
          <w:rFonts w:ascii="Times New Roman" w:hAnsi="Times New Roman" w:cs="Times New Roman"/>
          <w:i w:val="0"/>
        </w:rPr>
        <w:t xml:space="preserve">with a request </w:t>
      </w:r>
      <w:r w:rsidR="00A2756E" w:rsidRPr="003D714E">
        <w:rPr>
          <w:rFonts w:ascii="Times New Roman" w:hAnsi="Times New Roman" w:cs="Times New Roman"/>
          <w:i w:val="0"/>
        </w:rPr>
        <w:t xml:space="preserve">for circulation to </w:t>
      </w:r>
      <w:r w:rsidRPr="003D714E">
        <w:rPr>
          <w:rFonts w:ascii="Times New Roman" w:hAnsi="Times New Roman" w:cs="Times New Roman"/>
          <w:i w:val="0"/>
        </w:rPr>
        <w:t>:-</w:t>
      </w:r>
    </w:p>
    <w:p w:rsidR="00A2756E" w:rsidRDefault="00A2756E" w:rsidP="008A697B">
      <w:pPr>
        <w:pStyle w:val="ListParagraph"/>
        <w:numPr>
          <w:ilvl w:val="0"/>
          <w:numId w:val="10"/>
        </w:numPr>
        <w:tabs>
          <w:tab w:val="left" w:pos="1080"/>
          <w:tab w:val="left" w:pos="1170"/>
        </w:tabs>
        <w:spacing w:line="360" w:lineRule="auto"/>
        <w:rPr>
          <w:rFonts w:ascii="Times New Roman" w:hAnsi="Times New Roman" w:cs="Times New Roman"/>
          <w:i w:val="0"/>
        </w:rPr>
      </w:pPr>
      <w:r>
        <w:rPr>
          <w:rFonts w:ascii="Times New Roman" w:hAnsi="Times New Roman" w:cs="Times New Roman"/>
          <w:i w:val="0"/>
        </w:rPr>
        <w:t xml:space="preserve">The </w:t>
      </w:r>
      <w:r w:rsidR="0051534F">
        <w:rPr>
          <w:rFonts w:ascii="Times New Roman" w:hAnsi="Times New Roman" w:cs="Times New Roman"/>
          <w:i w:val="0"/>
        </w:rPr>
        <w:t>Superintending Engineer, Kangsabati Canals-I, Bankura.</w:t>
      </w:r>
    </w:p>
    <w:p w:rsidR="0026347B" w:rsidRPr="00114586" w:rsidRDefault="00BB143F" w:rsidP="008A697B">
      <w:pPr>
        <w:pStyle w:val="ListParagraph"/>
        <w:numPr>
          <w:ilvl w:val="0"/>
          <w:numId w:val="10"/>
        </w:numPr>
        <w:tabs>
          <w:tab w:val="left" w:pos="1080"/>
          <w:tab w:val="left" w:pos="1170"/>
        </w:tabs>
        <w:spacing w:line="360" w:lineRule="auto"/>
        <w:rPr>
          <w:rFonts w:ascii="Times New Roman" w:hAnsi="Times New Roman" w:cs="Times New Roman"/>
          <w:i w:val="0"/>
        </w:rPr>
      </w:pPr>
      <w:r>
        <w:rPr>
          <w:rFonts w:ascii="Times New Roman" w:hAnsi="Times New Roman" w:cs="Times New Roman"/>
          <w:i w:val="0"/>
        </w:rPr>
        <w:t xml:space="preserve">The </w:t>
      </w:r>
      <w:r w:rsidR="0026347B" w:rsidRPr="00114586">
        <w:rPr>
          <w:rFonts w:ascii="Times New Roman" w:hAnsi="Times New Roman" w:cs="Times New Roman"/>
          <w:i w:val="0"/>
        </w:rPr>
        <w:t xml:space="preserve">Executive Engineer, </w:t>
      </w:r>
      <w:r w:rsidR="00A2756E">
        <w:rPr>
          <w:rFonts w:ascii="Times New Roman" w:hAnsi="Times New Roman" w:cs="Times New Roman"/>
          <w:i w:val="0"/>
        </w:rPr>
        <w:t>Kangsabati Canals Division No.-II</w:t>
      </w:r>
      <w:r w:rsidR="0026347B" w:rsidRPr="00114586">
        <w:rPr>
          <w:rFonts w:ascii="Times New Roman" w:hAnsi="Times New Roman" w:cs="Times New Roman"/>
          <w:i w:val="0"/>
        </w:rPr>
        <w:t xml:space="preserve">, I &amp; W. Dte. </w:t>
      </w:r>
      <w:r w:rsidR="00A2756E">
        <w:rPr>
          <w:rFonts w:ascii="Times New Roman" w:hAnsi="Times New Roman" w:cs="Times New Roman"/>
          <w:i w:val="0"/>
        </w:rPr>
        <w:t>Khatra, Bankura</w:t>
      </w:r>
    </w:p>
    <w:p w:rsidR="00715BB7" w:rsidRDefault="00BB143F" w:rsidP="00715BB7">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 xml:space="preserve">The </w:t>
      </w:r>
      <w:r w:rsidR="00715BB7">
        <w:rPr>
          <w:rFonts w:ascii="Times New Roman" w:hAnsi="Times New Roman" w:cs="Times New Roman"/>
          <w:i w:val="0"/>
        </w:rPr>
        <w:t xml:space="preserve">Sub Divisional Officer, </w:t>
      </w:r>
      <w:r w:rsidR="0051534F">
        <w:rPr>
          <w:rFonts w:ascii="Times New Roman" w:hAnsi="Times New Roman" w:cs="Times New Roman"/>
          <w:i w:val="0"/>
        </w:rPr>
        <w:t>III, Khatra, Bankura.</w:t>
      </w:r>
    </w:p>
    <w:p w:rsidR="0051534F" w:rsidRDefault="0051534F" w:rsidP="0051534F">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The Sub Divisional Officer, V, Khatra, Bankura.</w:t>
      </w:r>
    </w:p>
    <w:p w:rsidR="0051534F" w:rsidRDefault="0051534F" w:rsidP="0051534F">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The Sub Divisional Officer, VIII, Raipur, Bankura.</w:t>
      </w:r>
    </w:p>
    <w:p w:rsidR="00F43874" w:rsidRDefault="00F43874" w:rsidP="0051534F">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Sr. Divisional Accounts Officer, K.C Division No.-II, Khatra, Bankura for information.</w:t>
      </w:r>
    </w:p>
    <w:p w:rsidR="007A56A0" w:rsidRDefault="0051534F" w:rsidP="003D714E">
      <w:pPr>
        <w:pStyle w:val="ListParagraph"/>
        <w:numPr>
          <w:ilvl w:val="0"/>
          <w:numId w:val="10"/>
        </w:numPr>
        <w:tabs>
          <w:tab w:val="left" w:pos="1080"/>
          <w:tab w:val="left" w:pos="1170"/>
        </w:tabs>
        <w:spacing w:line="360" w:lineRule="auto"/>
        <w:ind w:left="1701" w:hanging="351"/>
        <w:rPr>
          <w:rFonts w:ascii="Times New Roman" w:hAnsi="Times New Roman" w:cs="Times New Roman"/>
          <w:i w:val="0"/>
        </w:rPr>
      </w:pPr>
      <w:r w:rsidRPr="0051534F">
        <w:rPr>
          <w:rFonts w:ascii="Times New Roman" w:hAnsi="Times New Roman" w:cs="Times New Roman"/>
          <w:i w:val="0"/>
        </w:rPr>
        <w:t>Notice board of the Sub-Divisional Officer, K.L.B Sub-Division No.-II, Mukutmanipur, Bankura.</w:t>
      </w:r>
    </w:p>
    <w:p w:rsidR="00F10946" w:rsidRPr="003D714E" w:rsidRDefault="00564FF5" w:rsidP="007A56A0">
      <w:pPr>
        <w:pStyle w:val="ListParagraph"/>
        <w:tabs>
          <w:tab w:val="left" w:pos="1080"/>
          <w:tab w:val="left" w:pos="1170"/>
        </w:tabs>
        <w:spacing w:line="360" w:lineRule="auto"/>
        <w:ind w:left="1701"/>
        <w:rPr>
          <w:rFonts w:ascii="Times New Roman" w:hAnsi="Times New Roman" w:cs="Times New Roman"/>
          <w:i w:val="0"/>
        </w:rPr>
      </w:pPr>
      <w:r>
        <w:rPr>
          <w:rFonts w:ascii="Times New Roman" w:hAnsi="Times New Roman" w:cs="Times New Roman"/>
          <w:i w:val="0"/>
        </w:rPr>
        <w:t xml:space="preserve">                                                                                                                                                      Sd/-</w:t>
      </w:r>
    </w:p>
    <w:p w:rsidR="0051534F" w:rsidRPr="00191105" w:rsidRDefault="00ED1B95" w:rsidP="00191105">
      <w:pPr>
        <w:pStyle w:val="NoSpacing"/>
        <w:rPr>
          <w:rFonts w:ascii="Times New Roman" w:hAnsi="Times New Roman" w:cs="Times New Roman"/>
        </w:rPr>
      </w:pPr>
      <w:r w:rsidRPr="00191105">
        <w:rPr>
          <w:rFonts w:ascii="Times New Roman" w:hAnsi="Times New Roman" w:cs="Times New Roman"/>
        </w:rPr>
        <w:tab/>
      </w:r>
      <w:r w:rsidRPr="00191105">
        <w:rPr>
          <w:rFonts w:ascii="Times New Roman" w:hAnsi="Times New Roman" w:cs="Times New Roman"/>
        </w:rPr>
        <w:tab/>
      </w:r>
      <w:r w:rsidRPr="00191105">
        <w:rPr>
          <w:rFonts w:ascii="Times New Roman" w:hAnsi="Times New Roman" w:cs="Times New Roman"/>
        </w:rPr>
        <w:tab/>
      </w:r>
      <w:r w:rsidRPr="00191105">
        <w:rPr>
          <w:rFonts w:ascii="Times New Roman" w:hAnsi="Times New Roman" w:cs="Times New Roman"/>
        </w:rPr>
        <w:tab/>
      </w:r>
      <w:r w:rsidRPr="00191105">
        <w:rPr>
          <w:rFonts w:ascii="Times New Roman" w:hAnsi="Times New Roman" w:cs="Times New Roman"/>
        </w:rPr>
        <w:tab/>
      </w:r>
      <w:r w:rsidR="0006775B">
        <w:rPr>
          <w:rFonts w:ascii="Times New Roman" w:hAnsi="Times New Roman" w:cs="Times New Roman"/>
        </w:rPr>
        <w:t xml:space="preserve">                                                                                            </w:t>
      </w:r>
      <w:r w:rsidR="0051534F" w:rsidRPr="00191105">
        <w:rPr>
          <w:rFonts w:ascii="Times New Roman" w:hAnsi="Times New Roman" w:cs="Times New Roman"/>
        </w:rPr>
        <w:t>Sub-Divisional Officer</w:t>
      </w:r>
    </w:p>
    <w:p w:rsidR="0051534F" w:rsidRPr="00191105" w:rsidRDefault="0006775B" w:rsidP="00191105">
      <w:pPr>
        <w:pStyle w:val="NoSpacing"/>
        <w:rPr>
          <w:rFonts w:ascii="Times New Roman" w:hAnsi="Times New Roman" w:cs="Times New Roman"/>
        </w:rPr>
      </w:pPr>
      <w:r>
        <w:rPr>
          <w:rFonts w:ascii="Times New Roman" w:hAnsi="Times New Roman" w:cs="Times New Roman"/>
        </w:rPr>
        <w:t xml:space="preserve">                                                                                                                                                    </w:t>
      </w:r>
      <w:r w:rsidR="0051534F" w:rsidRPr="00191105">
        <w:rPr>
          <w:rFonts w:ascii="Times New Roman" w:hAnsi="Times New Roman" w:cs="Times New Roman"/>
        </w:rPr>
        <w:t>Kangsabati Left Bank Sub-Division No.-II</w:t>
      </w:r>
    </w:p>
    <w:p w:rsidR="00ED1B95" w:rsidRDefault="0006775B" w:rsidP="007A56A0">
      <w:pPr>
        <w:pStyle w:val="NoSpacing"/>
        <w:rPr>
          <w:rFonts w:ascii="Times New Roman" w:hAnsi="Times New Roman" w:cs="Times New Roman"/>
        </w:rPr>
      </w:pPr>
      <w:r>
        <w:rPr>
          <w:rFonts w:ascii="Times New Roman" w:hAnsi="Times New Roman" w:cs="Times New Roman"/>
        </w:rPr>
        <w:t xml:space="preserve">                                                                                                                                                                 </w:t>
      </w:r>
      <w:r w:rsidR="0051534F" w:rsidRPr="00191105">
        <w:rPr>
          <w:rFonts w:ascii="Times New Roman" w:hAnsi="Times New Roman" w:cs="Times New Roman"/>
        </w:rPr>
        <w:t>Mukutmanipur, Bankura</w:t>
      </w:r>
    </w:p>
    <w:p w:rsidR="00564FF5" w:rsidRDefault="00564FF5" w:rsidP="007A56A0">
      <w:pPr>
        <w:pStyle w:val="NoSpacing"/>
        <w:rPr>
          <w:rFonts w:ascii="Times New Roman" w:hAnsi="Times New Roman" w:cs="Times New Roman"/>
        </w:rPr>
      </w:pPr>
    </w:p>
    <w:p w:rsidR="00564FF5" w:rsidRDefault="00564FF5" w:rsidP="007A56A0">
      <w:pPr>
        <w:pStyle w:val="NoSpacing"/>
        <w:rPr>
          <w:rFonts w:ascii="Times New Roman" w:hAnsi="Times New Roman" w:cs="Times New Roman"/>
        </w:rPr>
      </w:pPr>
    </w:p>
    <w:p w:rsidR="0006775B" w:rsidRPr="00DE0DEF" w:rsidRDefault="0006775B" w:rsidP="0006775B">
      <w:pPr>
        <w:jc w:val="center"/>
        <w:rPr>
          <w:b/>
          <w:u w:val="single"/>
        </w:rPr>
      </w:pPr>
      <w:r w:rsidRPr="00DE0DEF">
        <w:rPr>
          <w:rFonts w:ascii="Times New Roman" w:hAnsi="Times New Roman" w:cs="Times New Roman"/>
          <w:b/>
          <w:u w:val="single"/>
        </w:rPr>
        <w:lastRenderedPageBreak/>
        <w:t>NIT No –</w:t>
      </w:r>
      <w:r>
        <w:rPr>
          <w:rFonts w:ascii="Times New Roman" w:hAnsi="Times New Roman" w:cs="Times New Roman"/>
          <w:b/>
          <w:u w:val="single"/>
        </w:rPr>
        <w:t>WBIW/SDO/KLB</w:t>
      </w:r>
      <w:r w:rsidRPr="00DE0DEF">
        <w:rPr>
          <w:rFonts w:ascii="Times New Roman" w:hAnsi="Times New Roman" w:cs="Times New Roman"/>
          <w:b/>
          <w:u w:val="single"/>
        </w:rPr>
        <w:t>SD/</w:t>
      </w:r>
      <w:r>
        <w:rPr>
          <w:rFonts w:ascii="Times New Roman" w:hAnsi="Times New Roman" w:cs="Times New Roman"/>
          <w:b/>
          <w:u w:val="single"/>
        </w:rPr>
        <w:t>II/NIT-01</w:t>
      </w:r>
      <w:r w:rsidRPr="00DE0DEF">
        <w:rPr>
          <w:rFonts w:ascii="Times New Roman" w:hAnsi="Times New Roman" w:cs="Times New Roman"/>
          <w:b/>
          <w:u w:val="single"/>
        </w:rPr>
        <w:t>/202</w:t>
      </w:r>
      <w:r>
        <w:rPr>
          <w:rFonts w:ascii="Times New Roman" w:hAnsi="Times New Roman" w:cs="Times New Roman"/>
          <w:b/>
          <w:u w:val="single"/>
        </w:rPr>
        <w:t>4-</w:t>
      </w:r>
      <w:r w:rsidRPr="00DE0DEF">
        <w:rPr>
          <w:rFonts w:ascii="Times New Roman" w:hAnsi="Times New Roman" w:cs="Times New Roman"/>
          <w:b/>
          <w:u w:val="single"/>
        </w:rPr>
        <w:t>2</w:t>
      </w:r>
      <w:r>
        <w:rPr>
          <w:rFonts w:ascii="Times New Roman" w:hAnsi="Times New Roman" w:cs="Times New Roman"/>
          <w:b/>
          <w:u w:val="single"/>
        </w:rPr>
        <w:t>5</w:t>
      </w:r>
    </w:p>
    <w:p w:rsidR="0006775B" w:rsidRPr="00B86171" w:rsidRDefault="0006775B" w:rsidP="0006775B">
      <w:pPr>
        <w:jc w:val="center"/>
        <w:rPr>
          <w:b/>
          <w:u w:val="single"/>
        </w:rPr>
      </w:pPr>
      <w:r w:rsidRPr="00B86171">
        <w:rPr>
          <w:b/>
          <w:u w:val="single"/>
        </w:rPr>
        <w:t>LIST OF WORKS</w:t>
      </w:r>
    </w:p>
    <w:tbl>
      <w:tblPr>
        <w:tblStyle w:val="TableGrid"/>
        <w:tblW w:w="11152" w:type="dxa"/>
        <w:jc w:val="center"/>
        <w:tblLayout w:type="fixed"/>
        <w:tblLook w:val="04A0" w:firstRow="1" w:lastRow="0" w:firstColumn="1" w:lastColumn="0" w:noHBand="0" w:noVBand="1"/>
      </w:tblPr>
      <w:tblGrid>
        <w:gridCol w:w="709"/>
        <w:gridCol w:w="3545"/>
        <w:gridCol w:w="1275"/>
        <w:gridCol w:w="1701"/>
        <w:gridCol w:w="1276"/>
        <w:gridCol w:w="1276"/>
        <w:gridCol w:w="1370"/>
      </w:tblGrid>
      <w:tr w:rsidR="0006775B" w:rsidRPr="00B86171" w:rsidTr="00715D91">
        <w:trPr>
          <w:trHeight w:val="1525"/>
          <w:jc w:val="center"/>
        </w:trPr>
        <w:tc>
          <w:tcPr>
            <w:tcW w:w="709" w:type="dxa"/>
          </w:tcPr>
          <w:p w:rsidR="0006775B" w:rsidRPr="00B86171" w:rsidRDefault="0006775B" w:rsidP="00715D91">
            <w:r>
              <w:t>Sl.</w:t>
            </w:r>
            <w:r w:rsidRPr="00B86171">
              <w:t xml:space="preserve"> N</w:t>
            </w:r>
            <w:r>
              <w:t>o.</w:t>
            </w:r>
          </w:p>
        </w:tc>
        <w:tc>
          <w:tcPr>
            <w:tcW w:w="3545" w:type="dxa"/>
          </w:tcPr>
          <w:p w:rsidR="0006775B" w:rsidRPr="00B86171" w:rsidRDefault="0006775B" w:rsidP="00715D91">
            <w:r w:rsidRPr="00B86171">
              <w:t>Name of work</w:t>
            </w:r>
          </w:p>
        </w:tc>
        <w:tc>
          <w:tcPr>
            <w:tcW w:w="1275" w:type="dxa"/>
          </w:tcPr>
          <w:p w:rsidR="0006775B" w:rsidRPr="00B86171" w:rsidRDefault="0006775B" w:rsidP="00715D91">
            <w:r w:rsidRPr="00B86171">
              <w:t>Amount put to Tender  in Rs.</w:t>
            </w:r>
          </w:p>
        </w:tc>
        <w:tc>
          <w:tcPr>
            <w:tcW w:w="1701" w:type="dxa"/>
          </w:tcPr>
          <w:p w:rsidR="0006775B" w:rsidRPr="00B86171" w:rsidRDefault="0006775B" w:rsidP="00715D91">
            <w:r w:rsidRPr="00B86171">
              <w:t>Earnest money (2% of the estimated cost put to tender) in Rs.</w:t>
            </w:r>
          </w:p>
        </w:tc>
        <w:tc>
          <w:tcPr>
            <w:tcW w:w="1276" w:type="dxa"/>
          </w:tcPr>
          <w:p w:rsidR="0006775B" w:rsidRPr="00B86171" w:rsidRDefault="0006775B" w:rsidP="00715D91">
            <w:r w:rsidRPr="00B86171">
              <w:t>Cost of Tender Documents in Rs.</w:t>
            </w:r>
          </w:p>
        </w:tc>
        <w:tc>
          <w:tcPr>
            <w:tcW w:w="1276" w:type="dxa"/>
          </w:tcPr>
          <w:p w:rsidR="0006775B" w:rsidRPr="00B86171" w:rsidRDefault="0006775B" w:rsidP="00715D91">
            <w:r w:rsidRPr="00B86171">
              <w:t>Eligibility of Contractor</w:t>
            </w:r>
          </w:p>
        </w:tc>
        <w:tc>
          <w:tcPr>
            <w:tcW w:w="1370" w:type="dxa"/>
          </w:tcPr>
          <w:p w:rsidR="0006775B" w:rsidRPr="00B86171" w:rsidRDefault="0006775B" w:rsidP="00715D91">
            <w:r w:rsidRPr="00B86171">
              <w:t>Time allowed for completion of the work.</w:t>
            </w:r>
          </w:p>
        </w:tc>
      </w:tr>
      <w:tr w:rsidR="0006775B" w:rsidRPr="00B86171" w:rsidTr="00715D91">
        <w:trPr>
          <w:trHeight w:val="1547"/>
          <w:jc w:val="center"/>
        </w:trPr>
        <w:tc>
          <w:tcPr>
            <w:tcW w:w="709" w:type="dxa"/>
          </w:tcPr>
          <w:p w:rsidR="0006775B" w:rsidRPr="00B86171" w:rsidRDefault="0006775B" w:rsidP="00715D91">
            <w:r w:rsidRPr="00B86171">
              <w:t>1.</w:t>
            </w:r>
          </w:p>
        </w:tc>
        <w:tc>
          <w:tcPr>
            <w:tcW w:w="3545" w:type="dxa"/>
          </w:tcPr>
          <w:p w:rsidR="0006775B" w:rsidRPr="00E1045E" w:rsidRDefault="0006775B" w:rsidP="00715D91">
            <w:pPr>
              <w:jc w:val="both"/>
              <w:rPr>
                <w:rFonts w:ascii="Times New Roman" w:hAnsi="Times New Roman" w:cs="Times New Roman"/>
              </w:rPr>
            </w:pPr>
            <w:r w:rsidRPr="00F20383">
              <w:rPr>
                <w:rFonts w:ascii="Times New Roman" w:hAnsi="Times New Roman" w:cs="Times New Roman"/>
              </w:rPr>
              <w:t>"M/R to Pol</w:t>
            </w:r>
            <w:r>
              <w:rPr>
                <w:rFonts w:ascii="Times New Roman" w:hAnsi="Times New Roman" w:cs="Times New Roman"/>
              </w:rPr>
              <w:t xml:space="preserve">ice Outpost Office and Quarter </w:t>
            </w:r>
            <w:r w:rsidRPr="00F20383">
              <w:rPr>
                <w:rFonts w:ascii="Times New Roman" w:hAnsi="Times New Roman" w:cs="Times New Roman"/>
              </w:rPr>
              <w:t>under State Development Scheme under Ka</w:t>
            </w:r>
            <w:r>
              <w:rPr>
                <w:rFonts w:ascii="Times New Roman" w:hAnsi="Times New Roman" w:cs="Times New Roman"/>
              </w:rPr>
              <w:t>ngsabati Left Bank Sub DivisionNo-II,</w:t>
            </w:r>
            <w:r w:rsidRPr="00F20383">
              <w:rPr>
                <w:rFonts w:ascii="Times New Roman" w:hAnsi="Times New Roman" w:cs="Times New Roman"/>
              </w:rPr>
              <w:t>Mukutmonipur,</w:t>
            </w:r>
            <w:r>
              <w:rPr>
                <w:rFonts w:ascii="Times New Roman" w:hAnsi="Times New Roman" w:cs="Times New Roman"/>
              </w:rPr>
              <w:t xml:space="preserve"> </w:t>
            </w:r>
            <w:r w:rsidRPr="00F20383">
              <w:rPr>
                <w:rFonts w:ascii="Times New Roman" w:hAnsi="Times New Roman" w:cs="Times New Roman"/>
              </w:rPr>
              <w:t>Bankura".</w:t>
            </w:r>
          </w:p>
        </w:tc>
        <w:tc>
          <w:tcPr>
            <w:tcW w:w="1275" w:type="dxa"/>
            <w:vAlign w:val="center"/>
          </w:tcPr>
          <w:p w:rsidR="0006775B" w:rsidRPr="008A360F" w:rsidRDefault="0006775B" w:rsidP="00715D91">
            <w:pPr>
              <w:jc w:val="center"/>
            </w:pPr>
            <w:r>
              <w:t>94,374.00</w:t>
            </w:r>
          </w:p>
        </w:tc>
        <w:tc>
          <w:tcPr>
            <w:tcW w:w="1701" w:type="dxa"/>
            <w:vAlign w:val="center"/>
          </w:tcPr>
          <w:p w:rsidR="0006775B" w:rsidRPr="008A360F" w:rsidRDefault="0006775B" w:rsidP="00715D91">
            <w:pPr>
              <w:jc w:val="center"/>
            </w:pPr>
            <w:r>
              <w:t>1,887.00</w:t>
            </w:r>
          </w:p>
        </w:tc>
        <w:tc>
          <w:tcPr>
            <w:tcW w:w="1276" w:type="dxa"/>
            <w:vAlign w:val="center"/>
          </w:tcPr>
          <w:p w:rsidR="0006775B" w:rsidRPr="00B86171" w:rsidRDefault="0006775B" w:rsidP="00715D91">
            <w:pPr>
              <w:jc w:val="center"/>
            </w:pPr>
            <w:r w:rsidRPr="00B86171">
              <w:t>0.00</w:t>
            </w:r>
          </w:p>
        </w:tc>
        <w:tc>
          <w:tcPr>
            <w:tcW w:w="1276" w:type="dxa"/>
            <w:vAlign w:val="center"/>
          </w:tcPr>
          <w:p w:rsidR="0006775B" w:rsidRPr="00B86171" w:rsidRDefault="0006775B" w:rsidP="00715D91">
            <w:pPr>
              <w:jc w:val="center"/>
            </w:pPr>
            <w:r w:rsidRPr="00B86171">
              <w:t>As per N.I.T.</w:t>
            </w:r>
          </w:p>
        </w:tc>
        <w:tc>
          <w:tcPr>
            <w:tcW w:w="1370" w:type="dxa"/>
            <w:vAlign w:val="center"/>
          </w:tcPr>
          <w:p w:rsidR="0006775B" w:rsidRPr="00B86171" w:rsidRDefault="0006775B" w:rsidP="00715D91">
            <w:pPr>
              <w:jc w:val="center"/>
            </w:pPr>
            <w:r>
              <w:t>21 days</w:t>
            </w:r>
          </w:p>
        </w:tc>
      </w:tr>
      <w:tr w:rsidR="0006775B" w:rsidRPr="00B86171" w:rsidTr="00715D91">
        <w:trPr>
          <w:trHeight w:val="1160"/>
          <w:jc w:val="center"/>
        </w:trPr>
        <w:tc>
          <w:tcPr>
            <w:tcW w:w="709" w:type="dxa"/>
          </w:tcPr>
          <w:p w:rsidR="0006775B" w:rsidRPr="00B86171" w:rsidRDefault="0006775B" w:rsidP="00715D91">
            <w:r>
              <w:t>2.</w:t>
            </w:r>
          </w:p>
        </w:tc>
        <w:tc>
          <w:tcPr>
            <w:tcW w:w="3545" w:type="dxa"/>
          </w:tcPr>
          <w:p w:rsidR="0006775B" w:rsidRPr="00DE0DEF" w:rsidRDefault="0006775B" w:rsidP="00715D91">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to AE Type Quarter No – III at  Khatra under </w:t>
            </w:r>
            <w:r w:rsidRPr="00F20383">
              <w:rPr>
                <w:rFonts w:ascii="Times New Roman" w:hAnsi="Times New Roman" w:cs="Times New Roman"/>
              </w:rPr>
              <w:t>State Development Scheme under Ka</w:t>
            </w:r>
            <w:r>
              <w:rPr>
                <w:rFonts w:ascii="Times New Roman" w:hAnsi="Times New Roman" w:cs="Times New Roman"/>
              </w:rPr>
              <w:t>ngsabati Left Bank Sub DivisionNo-II</w:t>
            </w:r>
            <w:r w:rsidRPr="00D13C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tc>
        <w:tc>
          <w:tcPr>
            <w:tcW w:w="1275" w:type="dxa"/>
            <w:vAlign w:val="center"/>
          </w:tcPr>
          <w:p w:rsidR="0006775B" w:rsidRPr="00DE0DEF" w:rsidRDefault="0006775B" w:rsidP="00715D91">
            <w:pPr>
              <w:jc w:val="center"/>
              <w:rPr>
                <w:rFonts w:ascii="Times New Roman" w:hAnsi="Times New Roman" w:cs="Times New Roman"/>
                <w:bCs/>
              </w:rPr>
            </w:pPr>
            <w:r>
              <w:rPr>
                <w:rFonts w:ascii="Times New Roman" w:hAnsi="Times New Roman" w:cs="Times New Roman"/>
                <w:bCs/>
              </w:rPr>
              <w:t>92,029.00</w:t>
            </w:r>
          </w:p>
        </w:tc>
        <w:tc>
          <w:tcPr>
            <w:tcW w:w="1701" w:type="dxa"/>
            <w:vAlign w:val="center"/>
          </w:tcPr>
          <w:p w:rsidR="0006775B" w:rsidRPr="00DE0DEF" w:rsidRDefault="0006775B" w:rsidP="00715D91">
            <w:pPr>
              <w:jc w:val="center"/>
              <w:rPr>
                <w:rFonts w:ascii="Times New Roman" w:hAnsi="Times New Roman" w:cs="Times New Roman"/>
                <w:bCs/>
              </w:rPr>
            </w:pPr>
            <w:r>
              <w:rPr>
                <w:rFonts w:ascii="Times New Roman" w:hAnsi="Times New Roman" w:cs="Times New Roman"/>
                <w:bCs/>
              </w:rPr>
              <w:t>1,841.00</w:t>
            </w:r>
          </w:p>
        </w:tc>
        <w:tc>
          <w:tcPr>
            <w:tcW w:w="1276" w:type="dxa"/>
            <w:vAlign w:val="center"/>
          </w:tcPr>
          <w:p w:rsidR="0006775B" w:rsidRPr="00DE0DEF" w:rsidRDefault="0006775B" w:rsidP="00715D91">
            <w:pPr>
              <w:jc w:val="center"/>
              <w:rPr>
                <w:rFonts w:ascii="Times New Roman" w:hAnsi="Times New Roman" w:cs="Times New Roman"/>
                <w:bCs/>
              </w:rPr>
            </w:pPr>
            <w:r>
              <w:rPr>
                <w:rFonts w:ascii="Times New Roman" w:hAnsi="Times New Roman" w:cs="Times New Roman"/>
                <w:bCs/>
              </w:rPr>
              <w:t>0.00</w:t>
            </w:r>
          </w:p>
        </w:tc>
        <w:tc>
          <w:tcPr>
            <w:tcW w:w="1276" w:type="dxa"/>
            <w:vAlign w:val="center"/>
          </w:tcPr>
          <w:p w:rsidR="0006775B" w:rsidRPr="00B86171" w:rsidRDefault="0006775B" w:rsidP="00715D91">
            <w:pPr>
              <w:jc w:val="center"/>
            </w:pPr>
            <w:r w:rsidRPr="00B86171">
              <w:t>As per N.I.T.</w:t>
            </w:r>
          </w:p>
        </w:tc>
        <w:tc>
          <w:tcPr>
            <w:tcW w:w="1370" w:type="dxa"/>
            <w:vAlign w:val="center"/>
          </w:tcPr>
          <w:p w:rsidR="0006775B" w:rsidRPr="00B86171" w:rsidRDefault="0006775B" w:rsidP="00715D91">
            <w:pPr>
              <w:jc w:val="center"/>
            </w:pPr>
            <w:r>
              <w:t>21 days</w:t>
            </w:r>
          </w:p>
        </w:tc>
      </w:tr>
      <w:tr w:rsidR="0006775B" w:rsidRPr="00B86171" w:rsidTr="00715D91">
        <w:trPr>
          <w:trHeight w:val="1502"/>
          <w:jc w:val="center"/>
        </w:trPr>
        <w:tc>
          <w:tcPr>
            <w:tcW w:w="709" w:type="dxa"/>
          </w:tcPr>
          <w:p w:rsidR="0006775B" w:rsidRDefault="0006775B" w:rsidP="00715D91">
            <w:r>
              <w:t>3.</w:t>
            </w:r>
          </w:p>
        </w:tc>
        <w:tc>
          <w:tcPr>
            <w:tcW w:w="3545" w:type="dxa"/>
          </w:tcPr>
          <w:p w:rsidR="0006775B" w:rsidRPr="002F457B" w:rsidRDefault="002F5294" w:rsidP="00715D91">
            <w:pPr>
              <w:jc w:val="both"/>
              <w:rPr>
                <w:rFonts w:ascii="Times New Roman" w:eastAsia="Times New Roman" w:hAnsi="Times New Roman" w:cs="Times New Roman"/>
                <w:color w:val="000000"/>
              </w:rPr>
            </w:pPr>
            <w:r>
              <w:rPr>
                <w:rFonts w:ascii="Times New Roman" w:eastAsia="Times New Roman" w:hAnsi="Times New Roman" w:cs="Times New Roman"/>
                <w:color w:val="000000"/>
              </w:rPr>
              <w:t>“ Annual maintenance to outside wall painting of office building and pump house under K.L.B. Sub Division No.-II of K.C.Division No-II under S.D.S.-2023-24</w:t>
            </w:r>
            <w:r w:rsidRPr="00D13C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tc>
        <w:tc>
          <w:tcPr>
            <w:tcW w:w="1275" w:type="dxa"/>
            <w:vAlign w:val="center"/>
          </w:tcPr>
          <w:p w:rsidR="0006775B" w:rsidRDefault="0006775B" w:rsidP="00715D91">
            <w:pPr>
              <w:jc w:val="center"/>
              <w:rPr>
                <w:rFonts w:ascii="Times New Roman" w:hAnsi="Times New Roman" w:cs="Times New Roman"/>
                <w:bCs/>
              </w:rPr>
            </w:pPr>
            <w:r>
              <w:rPr>
                <w:rFonts w:ascii="Times New Roman" w:hAnsi="Times New Roman" w:cs="Times New Roman"/>
                <w:bCs/>
              </w:rPr>
              <w:t>96,046.00</w:t>
            </w:r>
          </w:p>
        </w:tc>
        <w:tc>
          <w:tcPr>
            <w:tcW w:w="1701" w:type="dxa"/>
            <w:vAlign w:val="center"/>
          </w:tcPr>
          <w:p w:rsidR="0006775B" w:rsidRDefault="0006775B" w:rsidP="00715D91">
            <w:pPr>
              <w:jc w:val="center"/>
              <w:rPr>
                <w:rFonts w:ascii="Times New Roman" w:hAnsi="Times New Roman" w:cs="Times New Roman"/>
                <w:bCs/>
              </w:rPr>
            </w:pPr>
            <w:r>
              <w:rPr>
                <w:rFonts w:ascii="Times New Roman" w:hAnsi="Times New Roman" w:cs="Times New Roman"/>
                <w:bCs/>
              </w:rPr>
              <w:t>1,921.00</w:t>
            </w:r>
          </w:p>
        </w:tc>
        <w:tc>
          <w:tcPr>
            <w:tcW w:w="1276" w:type="dxa"/>
          </w:tcPr>
          <w:p w:rsidR="0006775B" w:rsidRDefault="0006775B" w:rsidP="00715D91">
            <w:pPr>
              <w:jc w:val="center"/>
              <w:rPr>
                <w:rFonts w:ascii="Times New Roman" w:hAnsi="Times New Roman" w:cs="Times New Roman"/>
                <w:bCs/>
              </w:rPr>
            </w:pPr>
            <w:r>
              <w:rPr>
                <w:rFonts w:ascii="Times New Roman" w:hAnsi="Times New Roman" w:cs="Times New Roman"/>
                <w:bCs/>
              </w:rPr>
              <w:t xml:space="preserve">                                                </w:t>
            </w:r>
          </w:p>
          <w:p w:rsidR="0006775B" w:rsidRDefault="0006775B" w:rsidP="00715D91">
            <w:pPr>
              <w:jc w:val="center"/>
              <w:rPr>
                <w:rFonts w:ascii="Times New Roman" w:hAnsi="Times New Roman" w:cs="Times New Roman"/>
                <w:bCs/>
              </w:rPr>
            </w:pPr>
          </w:p>
          <w:p w:rsidR="0006775B" w:rsidRDefault="0006775B" w:rsidP="00715D91">
            <w:pPr>
              <w:jc w:val="center"/>
              <w:rPr>
                <w:rFonts w:ascii="Times New Roman" w:hAnsi="Times New Roman" w:cs="Times New Roman"/>
                <w:bCs/>
              </w:rPr>
            </w:pPr>
          </w:p>
          <w:p w:rsidR="0006775B" w:rsidRDefault="0006775B" w:rsidP="00715D91">
            <w:pPr>
              <w:jc w:val="center"/>
            </w:pPr>
            <w:r w:rsidRPr="00C57171">
              <w:rPr>
                <w:rFonts w:ascii="Times New Roman" w:hAnsi="Times New Roman" w:cs="Times New Roman"/>
                <w:bCs/>
              </w:rPr>
              <w:t>0.00</w:t>
            </w:r>
          </w:p>
        </w:tc>
        <w:tc>
          <w:tcPr>
            <w:tcW w:w="1276" w:type="dxa"/>
            <w:vAlign w:val="center"/>
          </w:tcPr>
          <w:p w:rsidR="0006775B" w:rsidRPr="00B86171" w:rsidRDefault="0006775B" w:rsidP="00715D91">
            <w:pPr>
              <w:jc w:val="center"/>
            </w:pPr>
            <w:r w:rsidRPr="00B86171">
              <w:t>As per N.I.T.</w:t>
            </w:r>
          </w:p>
        </w:tc>
        <w:tc>
          <w:tcPr>
            <w:tcW w:w="1370" w:type="dxa"/>
            <w:vAlign w:val="center"/>
          </w:tcPr>
          <w:p w:rsidR="0006775B" w:rsidRDefault="0006775B" w:rsidP="00715D91">
            <w:pPr>
              <w:jc w:val="center"/>
            </w:pPr>
            <w:r>
              <w:t>21 days</w:t>
            </w:r>
          </w:p>
        </w:tc>
      </w:tr>
    </w:tbl>
    <w:p w:rsidR="0006775B" w:rsidRPr="00B86171" w:rsidRDefault="0006775B" w:rsidP="0006775B">
      <w:pPr>
        <w:pStyle w:val="ListParagraph"/>
      </w:pPr>
    </w:p>
    <w:p w:rsidR="0006775B" w:rsidRDefault="0006775B" w:rsidP="0006775B">
      <w:pPr>
        <w:pStyle w:val="ListParagraph"/>
        <w:rPr>
          <w:rStyle w:val="BookTitle"/>
        </w:rPr>
      </w:pPr>
    </w:p>
    <w:p w:rsidR="0006775B" w:rsidRDefault="0006775B" w:rsidP="0006775B">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ind w:left="5040" w:firstLine="720"/>
        <w:jc w:val="center"/>
        <w:rPr>
          <w:rStyle w:val="BookTitle"/>
          <w:rFonts w:ascii="Times New Roman" w:hAnsi="Times New Roman" w:cs="Times New Roman"/>
        </w:rPr>
      </w:pPr>
    </w:p>
    <w:p w:rsidR="00564FF5" w:rsidRDefault="00564FF5" w:rsidP="00564FF5">
      <w:pPr>
        <w:pStyle w:val="ListParagraph"/>
        <w:ind w:left="5040" w:firstLine="720"/>
        <w:rPr>
          <w:rStyle w:val="BookTitle"/>
        </w:rPr>
      </w:pPr>
      <w:r>
        <w:rPr>
          <w:rStyle w:val="BookTitle"/>
          <w:rFonts w:ascii="Times New Roman" w:hAnsi="Times New Roman" w:cs="Times New Roman"/>
        </w:rPr>
        <w:t xml:space="preserve">                        S</w:t>
      </w:r>
      <w:r w:rsidRPr="00E21773">
        <w:rPr>
          <w:rFonts w:ascii="Times New Roman" w:eastAsia="Times New Roman" w:hAnsi="Times New Roman" w:cs="Times New Roman"/>
          <w:color w:val="000000"/>
        </w:rPr>
        <w:t>d</w:t>
      </w:r>
      <w:r>
        <w:rPr>
          <w:rFonts w:ascii="Times New Roman" w:eastAsia="Times New Roman" w:hAnsi="Times New Roman" w:cs="Times New Roman"/>
          <w:color w:val="000000"/>
        </w:rPr>
        <w:t>-</w:t>
      </w:r>
    </w:p>
    <w:p w:rsidR="00564FF5" w:rsidRDefault="00564FF5" w:rsidP="00564FF5">
      <w:pPr>
        <w:pStyle w:val="NoSpacing"/>
      </w:pPr>
      <w:r>
        <w:t xml:space="preserve">                                                                                                                              Sub-Divisional Officer</w:t>
      </w:r>
    </w:p>
    <w:p w:rsidR="00564FF5" w:rsidRPr="00FD6AD6" w:rsidRDefault="00564FF5" w:rsidP="00564FF5">
      <w:pPr>
        <w:pStyle w:val="NoSpacing"/>
      </w:pPr>
      <w:r>
        <w:tab/>
      </w:r>
      <w:r>
        <w:tab/>
      </w:r>
      <w:r>
        <w:tab/>
      </w:r>
      <w:r>
        <w:tab/>
      </w:r>
      <w:r>
        <w:tab/>
      </w:r>
      <w:r w:rsidR="0006775B">
        <w:t xml:space="preserve">                                </w:t>
      </w:r>
      <w:r w:rsidRPr="00FD6AD6">
        <w:t>Kangsabati Left Bank Sub-Division No.-II</w:t>
      </w:r>
    </w:p>
    <w:p w:rsidR="00564FF5" w:rsidRPr="00B86171" w:rsidRDefault="00564FF5" w:rsidP="00564FF5">
      <w:pPr>
        <w:pStyle w:val="NoSpacing"/>
      </w:pPr>
      <w:r>
        <w:t xml:space="preserve">                                                                                                                          Mukutmanipur</w:t>
      </w:r>
      <w:r w:rsidRPr="00B86171">
        <w:t xml:space="preserve">, </w:t>
      </w:r>
      <w:r>
        <w:t>Bankura</w:t>
      </w:r>
    </w:p>
    <w:p w:rsidR="00564FF5" w:rsidRPr="00B86171" w:rsidRDefault="00564FF5" w:rsidP="00564FF5">
      <w:pPr>
        <w:pStyle w:val="ListParagraph"/>
      </w:pPr>
    </w:p>
    <w:p w:rsidR="00564FF5" w:rsidRPr="00B86171" w:rsidRDefault="00564FF5" w:rsidP="00564FF5">
      <w:pPr>
        <w:spacing w:line="240" w:lineRule="auto"/>
      </w:pPr>
    </w:p>
    <w:p w:rsidR="00564FF5" w:rsidRPr="00B86171" w:rsidRDefault="00564FF5" w:rsidP="00564FF5">
      <w:pPr>
        <w:spacing w:line="240" w:lineRule="auto"/>
      </w:pPr>
    </w:p>
    <w:p w:rsidR="00564FF5" w:rsidRPr="007A56A0" w:rsidRDefault="00564FF5" w:rsidP="007A56A0">
      <w:pPr>
        <w:pStyle w:val="NoSpacing"/>
        <w:rPr>
          <w:rFonts w:ascii="Times New Roman" w:hAnsi="Times New Roman" w:cs="Times New Roman"/>
          <w:i w:val="0"/>
          <w:sz w:val="24"/>
          <w:szCs w:val="24"/>
        </w:rPr>
      </w:pPr>
    </w:p>
    <w:sectPr w:rsidR="00564FF5" w:rsidRPr="007A56A0" w:rsidSect="00A83228">
      <w:pgSz w:w="12240" w:h="15840" w:code="1"/>
      <w:pgMar w:top="630" w:right="431" w:bottom="454" w:left="4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B12" w:rsidRDefault="00C56B12" w:rsidP="00FD64B7">
      <w:pPr>
        <w:spacing w:after="0" w:line="240" w:lineRule="auto"/>
      </w:pPr>
      <w:r>
        <w:separator/>
      </w:r>
    </w:p>
  </w:endnote>
  <w:endnote w:type="continuationSeparator" w:id="0">
    <w:p w:rsidR="00C56B12" w:rsidRDefault="00C56B12" w:rsidP="00F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B12" w:rsidRDefault="00C56B12" w:rsidP="00FD64B7">
      <w:pPr>
        <w:spacing w:after="0" w:line="240" w:lineRule="auto"/>
      </w:pPr>
      <w:r>
        <w:separator/>
      </w:r>
    </w:p>
  </w:footnote>
  <w:footnote w:type="continuationSeparator" w:id="0">
    <w:p w:rsidR="00C56B12" w:rsidRDefault="00C56B12" w:rsidP="00FD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145"/>
    <w:multiLevelType w:val="hybridMultilevel"/>
    <w:tmpl w:val="2604D374"/>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 w15:restartNumberingAfterBreak="0">
    <w:nsid w:val="03370862"/>
    <w:multiLevelType w:val="hybridMultilevel"/>
    <w:tmpl w:val="423C7F52"/>
    <w:lvl w:ilvl="0" w:tplc="6A9668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A149F"/>
    <w:multiLevelType w:val="hybridMultilevel"/>
    <w:tmpl w:val="17CC5E66"/>
    <w:lvl w:ilvl="0" w:tplc="EC02D0EA">
      <w:start w:val="1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D41610"/>
    <w:multiLevelType w:val="hybridMultilevel"/>
    <w:tmpl w:val="653ADCF2"/>
    <w:lvl w:ilvl="0" w:tplc="2F786A96">
      <w:start w:val="1"/>
      <w:numFmt w:val="decimal"/>
      <w:lvlText w:val="%1."/>
      <w:lvlJc w:val="left"/>
      <w:pPr>
        <w:ind w:left="1170" w:hanging="360"/>
      </w:pPr>
      <w:rPr>
        <w:rFonts w:eastAsia="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6EF23B5"/>
    <w:multiLevelType w:val="hybridMultilevel"/>
    <w:tmpl w:val="2D74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1F5B"/>
    <w:multiLevelType w:val="hybridMultilevel"/>
    <w:tmpl w:val="5464182A"/>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15:restartNumberingAfterBreak="0">
    <w:nsid w:val="08A13B9C"/>
    <w:multiLevelType w:val="hybridMultilevel"/>
    <w:tmpl w:val="97F66830"/>
    <w:lvl w:ilvl="0" w:tplc="8A66E9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243A5B"/>
    <w:multiLevelType w:val="hybridMultilevel"/>
    <w:tmpl w:val="D30A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93644"/>
    <w:multiLevelType w:val="hybridMultilevel"/>
    <w:tmpl w:val="9A705E9E"/>
    <w:lvl w:ilvl="0" w:tplc="04090011">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3AA"/>
    <w:multiLevelType w:val="hybridMultilevel"/>
    <w:tmpl w:val="66403CDE"/>
    <w:lvl w:ilvl="0" w:tplc="B48E4D3C">
      <w:start w:val="1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D9358A"/>
    <w:multiLevelType w:val="hybridMultilevel"/>
    <w:tmpl w:val="5914C8D8"/>
    <w:lvl w:ilvl="0" w:tplc="B5AACF28">
      <w:start w:val="1"/>
      <w:numFmt w:val="lowerLetter"/>
      <w:lvlText w:val="%1)"/>
      <w:lvlJc w:val="left"/>
      <w:pPr>
        <w:ind w:left="72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1" w:tplc="A6163550">
      <w:start w:val="2"/>
      <w:numFmt w:val="lowerLetter"/>
      <w:lvlText w:val="%2)"/>
      <w:lvlJc w:val="left"/>
      <w:pPr>
        <w:ind w:left="81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2" w:tplc="AC1C2FC2">
      <w:start w:val="1"/>
      <w:numFmt w:val="lowerRoman"/>
      <w:lvlText w:val="%3"/>
      <w:lvlJc w:val="left"/>
      <w:pPr>
        <w:ind w:left="145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3" w:tplc="99E44420">
      <w:start w:val="1"/>
      <w:numFmt w:val="decimal"/>
      <w:lvlText w:val="%4"/>
      <w:lvlJc w:val="left"/>
      <w:pPr>
        <w:ind w:left="189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4" w:tplc="F440FED2">
      <w:start w:val="1"/>
      <w:numFmt w:val="lowerLetter"/>
      <w:lvlText w:val="%5"/>
      <w:lvlJc w:val="left"/>
      <w:pPr>
        <w:ind w:left="261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5" w:tplc="6A86F3B0">
      <w:start w:val="1"/>
      <w:numFmt w:val="lowerRoman"/>
      <w:lvlText w:val="%6"/>
      <w:lvlJc w:val="left"/>
      <w:pPr>
        <w:ind w:left="333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6" w:tplc="26E47B3E">
      <w:start w:val="1"/>
      <w:numFmt w:val="decimal"/>
      <w:lvlText w:val="%7"/>
      <w:lvlJc w:val="left"/>
      <w:pPr>
        <w:ind w:left="405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7" w:tplc="8AC2BA64">
      <w:start w:val="1"/>
      <w:numFmt w:val="lowerLetter"/>
      <w:lvlText w:val="%8"/>
      <w:lvlJc w:val="left"/>
      <w:pPr>
        <w:ind w:left="477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8" w:tplc="4762E278">
      <w:start w:val="1"/>
      <w:numFmt w:val="lowerRoman"/>
      <w:lvlText w:val="%9"/>
      <w:lvlJc w:val="left"/>
      <w:pPr>
        <w:ind w:left="549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1101"/>
    <w:multiLevelType w:val="hybridMultilevel"/>
    <w:tmpl w:val="84F2CFD4"/>
    <w:lvl w:ilvl="0" w:tplc="B80EA5E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B662C07"/>
    <w:multiLevelType w:val="hybridMultilevel"/>
    <w:tmpl w:val="4D7C094C"/>
    <w:lvl w:ilvl="0" w:tplc="EFCABD42">
      <w:start w:val="2"/>
      <w:numFmt w:val="lowerRoman"/>
      <w:lvlText w:val="%1)"/>
      <w:lvlJc w:val="left"/>
      <w:pPr>
        <w:ind w:left="1068" w:hanging="281"/>
      </w:pPr>
      <w:rPr>
        <w:rFonts w:ascii="Times New Roman" w:eastAsia="Arial" w:hAnsi="Times New Roman" w:cs="Times New Roman" w:hint="default"/>
        <w:spacing w:val="-2"/>
        <w:w w:val="100"/>
        <w:sz w:val="20"/>
        <w:szCs w:val="22"/>
        <w:lang w:val="en-US" w:eastAsia="en-US" w:bidi="en-US"/>
      </w:rPr>
    </w:lvl>
    <w:lvl w:ilvl="1" w:tplc="44666CFC">
      <w:numFmt w:val="bullet"/>
      <w:lvlText w:val="•"/>
      <w:lvlJc w:val="left"/>
      <w:pPr>
        <w:ind w:left="2000" w:hanging="281"/>
      </w:pPr>
      <w:rPr>
        <w:rFonts w:hint="default"/>
        <w:lang w:val="en-US" w:eastAsia="en-US" w:bidi="en-US"/>
      </w:rPr>
    </w:lvl>
    <w:lvl w:ilvl="2" w:tplc="69CE9006">
      <w:numFmt w:val="bullet"/>
      <w:lvlText w:val="•"/>
      <w:lvlJc w:val="left"/>
      <w:pPr>
        <w:ind w:left="2941" w:hanging="281"/>
      </w:pPr>
      <w:rPr>
        <w:rFonts w:hint="default"/>
        <w:lang w:val="en-US" w:eastAsia="en-US" w:bidi="en-US"/>
      </w:rPr>
    </w:lvl>
    <w:lvl w:ilvl="3" w:tplc="BD54D920">
      <w:numFmt w:val="bullet"/>
      <w:lvlText w:val="•"/>
      <w:lvlJc w:val="left"/>
      <w:pPr>
        <w:ind w:left="3881" w:hanging="281"/>
      </w:pPr>
      <w:rPr>
        <w:rFonts w:hint="default"/>
        <w:lang w:val="en-US" w:eastAsia="en-US" w:bidi="en-US"/>
      </w:rPr>
    </w:lvl>
    <w:lvl w:ilvl="4" w:tplc="5ED0B1CA">
      <w:numFmt w:val="bullet"/>
      <w:lvlText w:val="•"/>
      <w:lvlJc w:val="left"/>
      <w:pPr>
        <w:ind w:left="4822" w:hanging="281"/>
      </w:pPr>
      <w:rPr>
        <w:rFonts w:hint="default"/>
        <w:lang w:val="en-US" w:eastAsia="en-US" w:bidi="en-US"/>
      </w:rPr>
    </w:lvl>
    <w:lvl w:ilvl="5" w:tplc="22E29584">
      <w:numFmt w:val="bullet"/>
      <w:lvlText w:val="•"/>
      <w:lvlJc w:val="left"/>
      <w:pPr>
        <w:ind w:left="5763" w:hanging="281"/>
      </w:pPr>
      <w:rPr>
        <w:rFonts w:hint="default"/>
        <w:lang w:val="en-US" w:eastAsia="en-US" w:bidi="en-US"/>
      </w:rPr>
    </w:lvl>
    <w:lvl w:ilvl="6" w:tplc="8782206A">
      <w:numFmt w:val="bullet"/>
      <w:lvlText w:val="•"/>
      <w:lvlJc w:val="left"/>
      <w:pPr>
        <w:ind w:left="6703" w:hanging="281"/>
      </w:pPr>
      <w:rPr>
        <w:rFonts w:hint="default"/>
        <w:lang w:val="en-US" w:eastAsia="en-US" w:bidi="en-US"/>
      </w:rPr>
    </w:lvl>
    <w:lvl w:ilvl="7" w:tplc="ECB0D59E">
      <w:numFmt w:val="bullet"/>
      <w:lvlText w:val="•"/>
      <w:lvlJc w:val="left"/>
      <w:pPr>
        <w:ind w:left="7644" w:hanging="281"/>
      </w:pPr>
      <w:rPr>
        <w:rFonts w:hint="default"/>
        <w:lang w:val="en-US" w:eastAsia="en-US" w:bidi="en-US"/>
      </w:rPr>
    </w:lvl>
    <w:lvl w:ilvl="8" w:tplc="CE0E762A">
      <w:numFmt w:val="bullet"/>
      <w:lvlText w:val="•"/>
      <w:lvlJc w:val="left"/>
      <w:pPr>
        <w:ind w:left="8585" w:hanging="281"/>
      </w:pPr>
      <w:rPr>
        <w:rFonts w:hint="default"/>
        <w:lang w:val="en-US" w:eastAsia="en-US" w:bidi="en-US"/>
      </w:rPr>
    </w:lvl>
  </w:abstractNum>
  <w:abstractNum w:abstractNumId="13" w15:restartNumberingAfterBreak="0">
    <w:nsid w:val="38C63280"/>
    <w:multiLevelType w:val="hybridMultilevel"/>
    <w:tmpl w:val="4FACE630"/>
    <w:lvl w:ilvl="0" w:tplc="4009000F">
      <w:start w:val="1"/>
      <w:numFmt w:val="decimal"/>
      <w:lvlText w:val="%1."/>
      <w:lvlJc w:val="left"/>
      <w:pPr>
        <w:ind w:left="1448" w:hanging="360"/>
      </w:pPr>
    </w:lvl>
    <w:lvl w:ilvl="1" w:tplc="40090019" w:tentative="1">
      <w:start w:val="1"/>
      <w:numFmt w:val="lowerLetter"/>
      <w:lvlText w:val="%2."/>
      <w:lvlJc w:val="left"/>
      <w:pPr>
        <w:ind w:left="2168" w:hanging="360"/>
      </w:pPr>
    </w:lvl>
    <w:lvl w:ilvl="2" w:tplc="4009001B" w:tentative="1">
      <w:start w:val="1"/>
      <w:numFmt w:val="lowerRoman"/>
      <w:lvlText w:val="%3."/>
      <w:lvlJc w:val="right"/>
      <w:pPr>
        <w:ind w:left="2888" w:hanging="180"/>
      </w:pPr>
    </w:lvl>
    <w:lvl w:ilvl="3" w:tplc="4009000F" w:tentative="1">
      <w:start w:val="1"/>
      <w:numFmt w:val="decimal"/>
      <w:lvlText w:val="%4."/>
      <w:lvlJc w:val="left"/>
      <w:pPr>
        <w:ind w:left="3608" w:hanging="360"/>
      </w:pPr>
    </w:lvl>
    <w:lvl w:ilvl="4" w:tplc="40090019" w:tentative="1">
      <w:start w:val="1"/>
      <w:numFmt w:val="lowerLetter"/>
      <w:lvlText w:val="%5."/>
      <w:lvlJc w:val="left"/>
      <w:pPr>
        <w:ind w:left="4328" w:hanging="360"/>
      </w:pPr>
    </w:lvl>
    <w:lvl w:ilvl="5" w:tplc="4009001B" w:tentative="1">
      <w:start w:val="1"/>
      <w:numFmt w:val="lowerRoman"/>
      <w:lvlText w:val="%6."/>
      <w:lvlJc w:val="right"/>
      <w:pPr>
        <w:ind w:left="5048" w:hanging="180"/>
      </w:pPr>
    </w:lvl>
    <w:lvl w:ilvl="6" w:tplc="4009000F" w:tentative="1">
      <w:start w:val="1"/>
      <w:numFmt w:val="decimal"/>
      <w:lvlText w:val="%7."/>
      <w:lvlJc w:val="left"/>
      <w:pPr>
        <w:ind w:left="5768" w:hanging="360"/>
      </w:pPr>
    </w:lvl>
    <w:lvl w:ilvl="7" w:tplc="40090019" w:tentative="1">
      <w:start w:val="1"/>
      <w:numFmt w:val="lowerLetter"/>
      <w:lvlText w:val="%8."/>
      <w:lvlJc w:val="left"/>
      <w:pPr>
        <w:ind w:left="6488" w:hanging="360"/>
      </w:pPr>
    </w:lvl>
    <w:lvl w:ilvl="8" w:tplc="4009001B" w:tentative="1">
      <w:start w:val="1"/>
      <w:numFmt w:val="lowerRoman"/>
      <w:lvlText w:val="%9."/>
      <w:lvlJc w:val="right"/>
      <w:pPr>
        <w:ind w:left="7208" w:hanging="180"/>
      </w:pPr>
    </w:lvl>
  </w:abstractNum>
  <w:abstractNum w:abstractNumId="14" w15:restartNumberingAfterBreak="0">
    <w:nsid w:val="3A162C70"/>
    <w:multiLevelType w:val="hybridMultilevel"/>
    <w:tmpl w:val="80907116"/>
    <w:lvl w:ilvl="0" w:tplc="CFA69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B432D"/>
    <w:multiLevelType w:val="hybridMultilevel"/>
    <w:tmpl w:val="F3F498CA"/>
    <w:lvl w:ilvl="0" w:tplc="BD725AAC">
      <w:start w:val="4"/>
      <w:numFmt w:val="lowerLetter"/>
      <w:lvlText w:val="%1."/>
      <w:lvlJc w:val="left"/>
      <w:pPr>
        <w:ind w:left="990" w:hanging="360"/>
      </w:pPr>
      <w:rPr>
        <w:rFonts w:eastAsia="Arial"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CF4136A"/>
    <w:multiLevelType w:val="hybridMultilevel"/>
    <w:tmpl w:val="EA647F44"/>
    <w:lvl w:ilvl="0" w:tplc="B372C79E">
      <w:start w:val="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14F02"/>
    <w:multiLevelType w:val="hybridMultilevel"/>
    <w:tmpl w:val="06344350"/>
    <w:lvl w:ilvl="0" w:tplc="840EAD7C">
      <w:start w:val="1"/>
      <w:numFmt w:val="decimal"/>
      <w:lvlText w:val="%1."/>
      <w:lvlJc w:val="left"/>
      <w:pPr>
        <w:ind w:left="1080" w:hanging="360"/>
        <w:jc w:val="right"/>
      </w:pPr>
      <w:rPr>
        <w:rFonts w:hint="default"/>
        <w:b/>
        <w:bCs/>
        <w:spacing w:val="-2"/>
        <w:w w:val="100"/>
        <w:lang w:val="en-US" w:eastAsia="en-US" w:bidi="en-US"/>
      </w:rPr>
    </w:lvl>
    <w:lvl w:ilvl="1" w:tplc="40090017">
      <w:start w:val="1"/>
      <w:numFmt w:val="lowerLetter"/>
      <w:lvlText w:val="%2)"/>
      <w:lvlJc w:val="left"/>
      <w:pPr>
        <w:ind w:left="1354" w:hanging="286"/>
      </w:pPr>
      <w:rPr>
        <w:rFonts w:hint="default"/>
        <w:w w:val="100"/>
        <w:sz w:val="22"/>
        <w:szCs w:val="22"/>
        <w:lang w:val="en-US" w:eastAsia="en-US" w:bidi="en-US"/>
      </w:rPr>
    </w:lvl>
    <w:lvl w:ilvl="2" w:tplc="0616BB06">
      <w:numFmt w:val="bullet"/>
      <w:lvlText w:val="•"/>
      <w:lvlJc w:val="left"/>
      <w:pPr>
        <w:ind w:left="2371" w:hanging="286"/>
      </w:pPr>
      <w:rPr>
        <w:rFonts w:hint="default"/>
        <w:lang w:val="en-US" w:eastAsia="en-US" w:bidi="en-US"/>
      </w:rPr>
    </w:lvl>
    <w:lvl w:ilvl="3" w:tplc="5B66B5E6">
      <w:numFmt w:val="bullet"/>
      <w:lvlText w:val="•"/>
      <w:lvlJc w:val="left"/>
      <w:pPr>
        <w:ind w:left="3383" w:hanging="286"/>
      </w:pPr>
      <w:rPr>
        <w:rFonts w:hint="default"/>
        <w:lang w:val="en-US" w:eastAsia="en-US" w:bidi="en-US"/>
      </w:rPr>
    </w:lvl>
    <w:lvl w:ilvl="4" w:tplc="CCC2B98E">
      <w:numFmt w:val="bullet"/>
      <w:lvlText w:val="•"/>
      <w:lvlJc w:val="left"/>
      <w:pPr>
        <w:ind w:left="4395" w:hanging="286"/>
      </w:pPr>
      <w:rPr>
        <w:rFonts w:hint="default"/>
        <w:lang w:val="en-US" w:eastAsia="en-US" w:bidi="en-US"/>
      </w:rPr>
    </w:lvl>
    <w:lvl w:ilvl="5" w:tplc="22E402DE">
      <w:numFmt w:val="bullet"/>
      <w:lvlText w:val="•"/>
      <w:lvlJc w:val="left"/>
      <w:pPr>
        <w:ind w:left="5407" w:hanging="286"/>
      </w:pPr>
      <w:rPr>
        <w:rFonts w:hint="default"/>
        <w:lang w:val="en-US" w:eastAsia="en-US" w:bidi="en-US"/>
      </w:rPr>
    </w:lvl>
    <w:lvl w:ilvl="6" w:tplc="51803196">
      <w:numFmt w:val="bullet"/>
      <w:lvlText w:val="•"/>
      <w:lvlJc w:val="left"/>
      <w:pPr>
        <w:ind w:left="6419" w:hanging="286"/>
      </w:pPr>
      <w:rPr>
        <w:rFonts w:hint="default"/>
        <w:lang w:val="en-US" w:eastAsia="en-US" w:bidi="en-US"/>
      </w:rPr>
    </w:lvl>
    <w:lvl w:ilvl="7" w:tplc="B0AC33F4">
      <w:numFmt w:val="bullet"/>
      <w:lvlText w:val="•"/>
      <w:lvlJc w:val="left"/>
      <w:pPr>
        <w:ind w:left="7430" w:hanging="286"/>
      </w:pPr>
      <w:rPr>
        <w:rFonts w:hint="default"/>
        <w:lang w:val="en-US" w:eastAsia="en-US" w:bidi="en-US"/>
      </w:rPr>
    </w:lvl>
    <w:lvl w:ilvl="8" w:tplc="6B784D44">
      <w:numFmt w:val="bullet"/>
      <w:lvlText w:val="•"/>
      <w:lvlJc w:val="left"/>
      <w:pPr>
        <w:ind w:left="8442" w:hanging="286"/>
      </w:pPr>
      <w:rPr>
        <w:rFonts w:hint="default"/>
        <w:lang w:val="en-US" w:eastAsia="en-US" w:bidi="en-US"/>
      </w:rPr>
    </w:lvl>
  </w:abstractNum>
  <w:abstractNum w:abstractNumId="18" w15:restartNumberingAfterBreak="0">
    <w:nsid w:val="4295204D"/>
    <w:multiLevelType w:val="hybridMultilevel"/>
    <w:tmpl w:val="46D0E7C6"/>
    <w:lvl w:ilvl="0" w:tplc="4BB26E8A">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73B575A"/>
    <w:multiLevelType w:val="hybridMultilevel"/>
    <w:tmpl w:val="ABC29DC0"/>
    <w:lvl w:ilvl="0" w:tplc="B80EA5EC">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8C7409C"/>
    <w:multiLevelType w:val="hybridMultilevel"/>
    <w:tmpl w:val="8B0A84C6"/>
    <w:lvl w:ilvl="0" w:tplc="63564F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960F1C"/>
    <w:multiLevelType w:val="hybridMultilevel"/>
    <w:tmpl w:val="04CA2A22"/>
    <w:lvl w:ilvl="0" w:tplc="4E2A0FB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3C0437C"/>
    <w:multiLevelType w:val="hybridMultilevel"/>
    <w:tmpl w:val="EBACA5BC"/>
    <w:lvl w:ilvl="0" w:tplc="C1E4C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F86652"/>
    <w:multiLevelType w:val="hybridMultilevel"/>
    <w:tmpl w:val="4B4C3778"/>
    <w:lvl w:ilvl="0" w:tplc="CAACC824">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2201E"/>
    <w:multiLevelType w:val="hybridMultilevel"/>
    <w:tmpl w:val="A42CA9E0"/>
    <w:lvl w:ilvl="0" w:tplc="7EC60548">
      <w:start w:val="1"/>
      <w:numFmt w:val="lowerRoman"/>
      <w:lvlText w:val="%1"/>
      <w:lvlJc w:val="left"/>
      <w:pPr>
        <w:ind w:left="78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1" w:tplc="01A0AD6C">
      <w:start w:val="1"/>
      <w:numFmt w:val="lowerLetter"/>
      <w:lvlText w:val="%2"/>
      <w:lvlJc w:val="left"/>
      <w:pPr>
        <w:ind w:left="122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2" w:tplc="77FEB760">
      <w:start w:val="1"/>
      <w:numFmt w:val="lowerRoman"/>
      <w:lvlText w:val="%3"/>
      <w:lvlJc w:val="left"/>
      <w:pPr>
        <w:ind w:left="194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3" w:tplc="70447CFE">
      <w:start w:val="1"/>
      <w:numFmt w:val="decimal"/>
      <w:lvlText w:val="%4"/>
      <w:lvlJc w:val="left"/>
      <w:pPr>
        <w:ind w:left="266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4" w:tplc="A92A4788">
      <w:start w:val="1"/>
      <w:numFmt w:val="lowerLetter"/>
      <w:lvlText w:val="%5"/>
      <w:lvlJc w:val="left"/>
      <w:pPr>
        <w:ind w:left="338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5" w:tplc="B680DC40">
      <w:start w:val="1"/>
      <w:numFmt w:val="lowerRoman"/>
      <w:lvlText w:val="%6"/>
      <w:lvlJc w:val="left"/>
      <w:pPr>
        <w:ind w:left="410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6" w:tplc="FFF61E46">
      <w:start w:val="1"/>
      <w:numFmt w:val="decimal"/>
      <w:lvlText w:val="%7"/>
      <w:lvlJc w:val="left"/>
      <w:pPr>
        <w:ind w:left="482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7" w:tplc="E4E2512A">
      <w:start w:val="1"/>
      <w:numFmt w:val="lowerLetter"/>
      <w:lvlText w:val="%8"/>
      <w:lvlJc w:val="left"/>
      <w:pPr>
        <w:ind w:left="554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8" w:tplc="50506C60">
      <w:start w:val="1"/>
      <w:numFmt w:val="lowerRoman"/>
      <w:lvlText w:val="%9"/>
      <w:lvlJc w:val="left"/>
      <w:pPr>
        <w:ind w:left="626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81797B"/>
    <w:multiLevelType w:val="hybridMultilevel"/>
    <w:tmpl w:val="B92A001A"/>
    <w:lvl w:ilvl="0" w:tplc="6EA2D4AE">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68B82524"/>
    <w:multiLevelType w:val="hybridMultilevel"/>
    <w:tmpl w:val="8F10017C"/>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6A3879"/>
    <w:multiLevelType w:val="hybridMultilevel"/>
    <w:tmpl w:val="9C2CE746"/>
    <w:lvl w:ilvl="0" w:tplc="2B908A60">
      <w:start w:val="1"/>
      <w:numFmt w:val="lowerLetter"/>
      <w:lvlText w:val="%1)"/>
      <w:lvlJc w:val="left"/>
      <w:pPr>
        <w:ind w:left="1170" w:hanging="360"/>
      </w:pPr>
      <w:rPr>
        <w:rFonts w:eastAsia="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62D5DE2"/>
    <w:multiLevelType w:val="hybridMultilevel"/>
    <w:tmpl w:val="F0FCA9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95E94"/>
    <w:multiLevelType w:val="hybridMultilevel"/>
    <w:tmpl w:val="1A383EFE"/>
    <w:lvl w:ilvl="0" w:tplc="E9AE58DC">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24A5DA">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5A47CC">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76EF76">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8E469E">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0CBE8">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A76B2">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8274F0">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C7232">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1C3FD8"/>
    <w:multiLevelType w:val="hybridMultilevel"/>
    <w:tmpl w:val="9D28ABA2"/>
    <w:lvl w:ilvl="0" w:tplc="AEF0D46A">
      <w:start w:val="2"/>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4"/>
  </w:num>
  <w:num w:numId="2">
    <w:abstractNumId w:val="1"/>
  </w:num>
  <w:num w:numId="3">
    <w:abstractNumId w:val="25"/>
  </w:num>
  <w:num w:numId="4">
    <w:abstractNumId w:val="21"/>
  </w:num>
  <w:num w:numId="5">
    <w:abstractNumId w:val="26"/>
  </w:num>
  <w:num w:numId="6">
    <w:abstractNumId w:val="0"/>
  </w:num>
  <w:num w:numId="7">
    <w:abstractNumId w:val="6"/>
  </w:num>
  <w:num w:numId="8">
    <w:abstractNumId w:val="22"/>
  </w:num>
  <w:num w:numId="9">
    <w:abstractNumId w:val="20"/>
  </w:num>
  <w:num w:numId="10">
    <w:abstractNumId w:val="11"/>
  </w:num>
  <w:num w:numId="11">
    <w:abstractNumId w:val="5"/>
  </w:num>
  <w:num w:numId="12">
    <w:abstractNumId w:val="7"/>
  </w:num>
  <w:num w:numId="13">
    <w:abstractNumId w:val="16"/>
  </w:num>
  <w:num w:numId="14">
    <w:abstractNumId w:val="23"/>
  </w:num>
  <w:num w:numId="15">
    <w:abstractNumId w:val="9"/>
  </w:num>
  <w:num w:numId="16">
    <w:abstractNumId w:val="8"/>
  </w:num>
  <w:num w:numId="17">
    <w:abstractNumId w:val="2"/>
  </w:num>
  <w:num w:numId="18">
    <w:abstractNumId w:val="19"/>
  </w:num>
  <w:num w:numId="19">
    <w:abstractNumId w:val="30"/>
  </w:num>
  <w:num w:numId="20">
    <w:abstractNumId w:val="28"/>
  </w:num>
  <w:num w:numId="21">
    <w:abstractNumId w:val="24"/>
  </w:num>
  <w:num w:numId="22">
    <w:abstractNumId w:val="29"/>
  </w:num>
  <w:num w:numId="23">
    <w:abstractNumId w:val="14"/>
  </w:num>
  <w:num w:numId="24">
    <w:abstractNumId w:val="10"/>
  </w:num>
  <w:num w:numId="25">
    <w:abstractNumId w:val="15"/>
  </w:num>
  <w:num w:numId="26">
    <w:abstractNumId w:val="18"/>
  </w:num>
  <w:num w:numId="27">
    <w:abstractNumId w:val="3"/>
  </w:num>
  <w:num w:numId="28">
    <w:abstractNumId w:val="27"/>
  </w:num>
  <w:num w:numId="29">
    <w:abstractNumId w:val="13"/>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75B4"/>
    <w:rsid w:val="00000E35"/>
    <w:rsid w:val="00005F8B"/>
    <w:rsid w:val="000060F9"/>
    <w:rsid w:val="00007BDE"/>
    <w:rsid w:val="000100AD"/>
    <w:rsid w:val="00012266"/>
    <w:rsid w:val="00013C6B"/>
    <w:rsid w:val="000211D7"/>
    <w:rsid w:val="00022B34"/>
    <w:rsid w:val="00024559"/>
    <w:rsid w:val="000246C2"/>
    <w:rsid w:val="000261B0"/>
    <w:rsid w:val="0003028F"/>
    <w:rsid w:val="00037D68"/>
    <w:rsid w:val="00040257"/>
    <w:rsid w:val="000409E3"/>
    <w:rsid w:val="00042519"/>
    <w:rsid w:val="000427E6"/>
    <w:rsid w:val="00043714"/>
    <w:rsid w:val="0004736A"/>
    <w:rsid w:val="00051CE0"/>
    <w:rsid w:val="000553D2"/>
    <w:rsid w:val="000567FD"/>
    <w:rsid w:val="00056919"/>
    <w:rsid w:val="000602D4"/>
    <w:rsid w:val="00061010"/>
    <w:rsid w:val="0006632C"/>
    <w:rsid w:val="00066776"/>
    <w:rsid w:val="0006775B"/>
    <w:rsid w:val="000710AB"/>
    <w:rsid w:val="00080553"/>
    <w:rsid w:val="000817E2"/>
    <w:rsid w:val="00081BDD"/>
    <w:rsid w:val="00082BE4"/>
    <w:rsid w:val="0008512C"/>
    <w:rsid w:val="0008714A"/>
    <w:rsid w:val="00093B6E"/>
    <w:rsid w:val="00097B70"/>
    <w:rsid w:val="000A3ECF"/>
    <w:rsid w:val="000A795E"/>
    <w:rsid w:val="000C2084"/>
    <w:rsid w:val="000C3653"/>
    <w:rsid w:val="000C5D45"/>
    <w:rsid w:val="000C734C"/>
    <w:rsid w:val="000C7F4A"/>
    <w:rsid w:val="000F23F4"/>
    <w:rsid w:val="000F61ED"/>
    <w:rsid w:val="00105FCB"/>
    <w:rsid w:val="00106081"/>
    <w:rsid w:val="00110F37"/>
    <w:rsid w:val="0011157F"/>
    <w:rsid w:val="0011196E"/>
    <w:rsid w:val="00114586"/>
    <w:rsid w:val="0011770D"/>
    <w:rsid w:val="00126D6F"/>
    <w:rsid w:val="00131BBD"/>
    <w:rsid w:val="00134DE0"/>
    <w:rsid w:val="00135F5E"/>
    <w:rsid w:val="00137A7B"/>
    <w:rsid w:val="00144FDF"/>
    <w:rsid w:val="00160DA3"/>
    <w:rsid w:val="0016510D"/>
    <w:rsid w:val="001673A4"/>
    <w:rsid w:val="00170FAF"/>
    <w:rsid w:val="0017239D"/>
    <w:rsid w:val="00172691"/>
    <w:rsid w:val="0018305A"/>
    <w:rsid w:val="00186007"/>
    <w:rsid w:val="00187FCC"/>
    <w:rsid w:val="00191105"/>
    <w:rsid w:val="00191349"/>
    <w:rsid w:val="00191CA3"/>
    <w:rsid w:val="00194E03"/>
    <w:rsid w:val="001A4272"/>
    <w:rsid w:val="001B184B"/>
    <w:rsid w:val="001B21E1"/>
    <w:rsid w:val="001D00BB"/>
    <w:rsid w:val="001D1D87"/>
    <w:rsid w:val="001D54A7"/>
    <w:rsid w:val="001E31D6"/>
    <w:rsid w:val="001E4853"/>
    <w:rsid w:val="001E4AEB"/>
    <w:rsid w:val="00201529"/>
    <w:rsid w:val="00222F40"/>
    <w:rsid w:val="00231CC3"/>
    <w:rsid w:val="002377BD"/>
    <w:rsid w:val="00240D2F"/>
    <w:rsid w:val="00244176"/>
    <w:rsid w:val="00245ABB"/>
    <w:rsid w:val="00253BBF"/>
    <w:rsid w:val="002551C8"/>
    <w:rsid w:val="002561AF"/>
    <w:rsid w:val="0026021E"/>
    <w:rsid w:val="00260B7C"/>
    <w:rsid w:val="0026171F"/>
    <w:rsid w:val="0026347B"/>
    <w:rsid w:val="002634D0"/>
    <w:rsid w:val="00276B6C"/>
    <w:rsid w:val="00282E7C"/>
    <w:rsid w:val="00286F79"/>
    <w:rsid w:val="00291754"/>
    <w:rsid w:val="002948D6"/>
    <w:rsid w:val="002A2562"/>
    <w:rsid w:val="002B264B"/>
    <w:rsid w:val="002B65E2"/>
    <w:rsid w:val="002B7CB7"/>
    <w:rsid w:val="002C144A"/>
    <w:rsid w:val="002C6C1B"/>
    <w:rsid w:val="002C6EFD"/>
    <w:rsid w:val="002E16FA"/>
    <w:rsid w:val="002F28A5"/>
    <w:rsid w:val="002F2FC8"/>
    <w:rsid w:val="002F5294"/>
    <w:rsid w:val="002F5C0B"/>
    <w:rsid w:val="00302F90"/>
    <w:rsid w:val="00305BC7"/>
    <w:rsid w:val="003079F9"/>
    <w:rsid w:val="0031238C"/>
    <w:rsid w:val="00321E68"/>
    <w:rsid w:val="00334496"/>
    <w:rsid w:val="003369B3"/>
    <w:rsid w:val="003431F3"/>
    <w:rsid w:val="00344082"/>
    <w:rsid w:val="00352109"/>
    <w:rsid w:val="00354EF2"/>
    <w:rsid w:val="003604C7"/>
    <w:rsid w:val="00360A4D"/>
    <w:rsid w:val="00362353"/>
    <w:rsid w:val="003677EF"/>
    <w:rsid w:val="00367E4F"/>
    <w:rsid w:val="00367E6D"/>
    <w:rsid w:val="0037581F"/>
    <w:rsid w:val="003836AB"/>
    <w:rsid w:val="00385DB7"/>
    <w:rsid w:val="00390A60"/>
    <w:rsid w:val="0039166B"/>
    <w:rsid w:val="003C27A0"/>
    <w:rsid w:val="003C52BC"/>
    <w:rsid w:val="003D4D38"/>
    <w:rsid w:val="003D714E"/>
    <w:rsid w:val="003D7D37"/>
    <w:rsid w:val="003E67E2"/>
    <w:rsid w:val="003E7FB9"/>
    <w:rsid w:val="003F19A3"/>
    <w:rsid w:val="003F5A6B"/>
    <w:rsid w:val="00401C2F"/>
    <w:rsid w:val="004059A6"/>
    <w:rsid w:val="0041212C"/>
    <w:rsid w:val="00413472"/>
    <w:rsid w:val="00413CAD"/>
    <w:rsid w:val="004144E9"/>
    <w:rsid w:val="004156DD"/>
    <w:rsid w:val="0041587E"/>
    <w:rsid w:val="00415AAC"/>
    <w:rsid w:val="0042438F"/>
    <w:rsid w:val="00425284"/>
    <w:rsid w:val="00427388"/>
    <w:rsid w:val="004327C2"/>
    <w:rsid w:val="00441C57"/>
    <w:rsid w:val="00450FE2"/>
    <w:rsid w:val="00456BE9"/>
    <w:rsid w:val="004625F4"/>
    <w:rsid w:val="0046564F"/>
    <w:rsid w:val="004673FB"/>
    <w:rsid w:val="00467DAF"/>
    <w:rsid w:val="0047747E"/>
    <w:rsid w:val="004843BF"/>
    <w:rsid w:val="0048736F"/>
    <w:rsid w:val="00496443"/>
    <w:rsid w:val="004A30B0"/>
    <w:rsid w:val="004A7BD1"/>
    <w:rsid w:val="004B50A7"/>
    <w:rsid w:val="004C0BA7"/>
    <w:rsid w:val="004C7DE7"/>
    <w:rsid w:val="004D123D"/>
    <w:rsid w:val="004D232A"/>
    <w:rsid w:val="004D5A3D"/>
    <w:rsid w:val="004E4BDD"/>
    <w:rsid w:val="004F26C9"/>
    <w:rsid w:val="00507475"/>
    <w:rsid w:val="005137E4"/>
    <w:rsid w:val="00513C4B"/>
    <w:rsid w:val="0051534F"/>
    <w:rsid w:val="00520EF0"/>
    <w:rsid w:val="00521CD2"/>
    <w:rsid w:val="0052213B"/>
    <w:rsid w:val="00522585"/>
    <w:rsid w:val="00535FAF"/>
    <w:rsid w:val="00537665"/>
    <w:rsid w:val="00540670"/>
    <w:rsid w:val="005414E5"/>
    <w:rsid w:val="0054242F"/>
    <w:rsid w:val="00550034"/>
    <w:rsid w:val="00557A54"/>
    <w:rsid w:val="00564FF5"/>
    <w:rsid w:val="00570B09"/>
    <w:rsid w:val="00576A4D"/>
    <w:rsid w:val="0058089A"/>
    <w:rsid w:val="00585448"/>
    <w:rsid w:val="00590944"/>
    <w:rsid w:val="005938F3"/>
    <w:rsid w:val="00595EA0"/>
    <w:rsid w:val="00597C59"/>
    <w:rsid w:val="005A4C17"/>
    <w:rsid w:val="005A7538"/>
    <w:rsid w:val="005B14EF"/>
    <w:rsid w:val="005B362C"/>
    <w:rsid w:val="005B4350"/>
    <w:rsid w:val="005B4B99"/>
    <w:rsid w:val="005C0194"/>
    <w:rsid w:val="005C184A"/>
    <w:rsid w:val="005C532B"/>
    <w:rsid w:val="005D16C7"/>
    <w:rsid w:val="005D6D8F"/>
    <w:rsid w:val="005D7CA4"/>
    <w:rsid w:val="005E0A2E"/>
    <w:rsid w:val="005E34F3"/>
    <w:rsid w:val="005E7F15"/>
    <w:rsid w:val="005F032E"/>
    <w:rsid w:val="005F488D"/>
    <w:rsid w:val="006015E7"/>
    <w:rsid w:val="00602610"/>
    <w:rsid w:val="00602FAF"/>
    <w:rsid w:val="00604F18"/>
    <w:rsid w:val="00606884"/>
    <w:rsid w:val="00610CB1"/>
    <w:rsid w:val="006314D4"/>
    <w:rsid w:val="00634526"/>
    <w:rsid w:val="006365A0"/>
    <w:rsid w:val="00641492"/>
    <w:rsid w:val="00642781"/>
    <w:rsid w:val="0065025A"/>
    <w:rsid w:val="00657E38"/>
    <w:rsid w:val="00662A59"/>
    <w:rsid w:val="006702E1"/>
    <w:rsid w:val="00677A84"/>
    <w:rsid w:val="00677D26"/>
    <w:rsid w:val="00681BEC"/>
    <w:rsid w:val="006822B3"/>
    <w:rsid w:val="00686536"/>
    <w:rsid w:val="00690748"/>
    <w:rsid w:val="0069378F"/>
    <w:rsid w:val="006A1AEE"/>
    <w:rsid w:val="006A4A04"/>
    <w:rsid w:val="006A4A3A"/>
    <w:rsid w:val="006C2168"/>
    <w:rsid w:val="006C322C"/>
    <w:rsid w:val="006C324A"/>
    <w:rsid w:val="006D634A"/>
    <w:rsid w:val="006D6675"/>
    <w:rsid w:val="006D781E"/>
    <w:rsid w:val="006D794C"/>
    <w:rsid w:val="006E24A1"/>
    <w:rsid w:val="006E5C56"/>
    <w:rsid w:val="006E76EE"/>
    <w:rsid w:val="006F7311"/>
    <w:rsid w:val="00701663"/>
    <w:rsid w:val="00702373"/>
    <w:rsid w:val="00706C79"/>
    <w:rsid w:val="00711EA3"/>
    <w:rsid w:val="00715BB7"/>
    <w:rsid w:val="00715E63"/>
    <w:rsid w:val="00717718"/>
    <w:rsid w:val="0072125D"/>
    <w:rsid w:val="00723658"/>
    <w:rsid w:val="00724FDD"/>
    <w:rsid w:val="00726D6D"/>
    <w:rsid w:val="00730D5F"/>
    <w:rsid w:val="00741A98"/>
    <w:rsid w:val="00743CBA"/>
    <w:rsid w:val="0075283D"/>
    <w:rsid w:val="007618CF"/>
    <w:rsid w:val="00765362"/>
    <w:rsid w:val="00770F46"/>
    <w:rsid w:val="00770F84"/>
    <w:rsid w:val="00771CD5"/>
    <w:rsid w:val="00777951"/>
    <w:rsid w:val="007810EE"/>
    <w:rsid w:val="00781AC2"/>
    <w:rsid w:val="007837DB"/>
    <w:rsid w:val="007843FA"/>
    <w:rsid w:val="007859F1"/>
    <w:rsid w:val="00792B00"/>
    <w:rsid w:val="007962C7"/>
    <w:rsid w:val="007A024D"/>
    <w:rsid w:val="007A525D"/>
    <w:rsid w:val="007A56A0"/>
    <w:rsid w:val="007B501A"/>
    <w:rsid w:val="007C0D4D"/>
    <w:rsid w:val="007C1B06"/>
    <w:rsid w:val="007C63CE"/>
    <w:rsid w:val="007D0EB4"/>
    <w:rsid w:val="007F0318"/>
    <w:rsid w:val="007F06DD"/>
    <w:rsid w:val="007F3B7C"/>
    <w:rsid w:val="007F5C2B"/>
    <w:rsid w:val="00803509"/>
    <w:rsid w:val="00803AAC"/>
    <w:rsid w:val="00812F4C"/>
    <w:rsid w:val="00820923"/>
    <w:rsid w:val="00824F91"/>
    <w:rsid w:val="0083461F"/>
    <w:rsid w:val="00842209"/>
    <w:rsid w:val="00846AF3"/>
    <w:rsid w:val="00851C94"/>
    <w:rsid w:val="00852F81"/>
    <w:rsid w:val="008602CE"/>
    <w:rsid w:val="0086038D"/>
    <w:rsid w:val="008717B9"/>
    <w:rsid w:val="00887753"/>
    <w:rsid w:val="00887905"/>
    <w:rsid w:val="00890F67"/>
    <w:rsid w:val="008A159E"/>
    <w:rsid w:val="008A66EA"/>
    <w:rsid w:val="008A697B"/>
    <w:rsid w:val="008B1CE4"/>
    <w:rsid w:val="008C450A"/>
    <w:rsid w:val="008D5035"/>
    <w:rsid w:val="008E3025"/>
    <w:rsid w:val="008E50B7"/>
    <w:rsid w:val="008F19BE"/>
    <w:rsid w:val="00903ADF"/>
    <w:rsid w:val="00915183"/>
    <w:rsid w:val="00920788"/>
    <w:rsid w:val="00922B03"/>
    <w:rsid w:val="00925AFD"/>
    <w:rsid w:val="00931765"/>
    <w:rsid w:val="009351FC"/>
    <w:rsid w:val="00941373"/>
    <w:rsid w:val="00945DDB"/>
    <w:rsid w:val="009474FB"/>
    <w:rsid w:val="009520EA"/>
    <w:rsid w:val="00962A69"/>
    <w:rsid w:val="00964014"/>
    <w:rsid w:val="00965141"/>
    <w:rsid w:val="00971C7A"/>
    <w:rsid w:val="00975C4F"/>
    <w:rsid w:val="00977D72"/>
    <w:rsid w:val="009870B4"/>
    <w:rsid w:val="00992417"/>
    <w:rsid w:val="009A0DE4"/>
    <w:rsid w:val="009A6FE0"/>
    <w:rsid w:val="009B1282"/>
    <w:rsid w:val="009B3874"/>
    <w:rsid w:val="009C508C"/>
    <w:rsid w:val="009C5EBA"/>
    <w:rsid w:val="009D3193"/>
    <w:rsid w:val="009E28CB"/>
    <w:rsid w:val="009E2E16"/>
    <w:rsid w:val="009E485E"/>
    <w:rsid w:val="009E7161"/>
    <w:rsid w:val="009E77F3"/>
    <w:rsid w:val="009F4004"/>
    <w:rsid w:val="009F4127"/>
    <w:rsid w:val="00A00EEE"/>
    <w:rsid w:val="00A04199"/>
    <w:rsid w:val="00A04A9F"/>
    <w:rsid w:val="00A07684"/>
    <w:rsid w:val="00A136A4"/>
    <w:rsid w:val="00A160F6"/>
    <w:rsid w:val="00A163F5"/>
    <w:rsid w:val="00A2457E"/>
    <w:rsid w:val="00A2677A"/>
    <w:rsid w:val="00A2756E"/>
    <w:rsid w:val="00A276A3"/>
    <w:rsid w:val="00A30321"/>
    <w:rsid w:val="00A30F75"/>
    <w:rsid w:val="00A35374"/>
    <w:rsid w:val="00A35E07"/>
    <w:rsid w:val="00A4776E"/>
    <w:rsid w:val="00A51D33"/>
    <w:rsid w:val="00A525C1"/>
    <w:rsid w:val="00A525E1"/>
    <w:rsid w:val="00A55911"/>
    <w:rsid w:val="00A56067"/>
    <w:rsid w:val="00A73105"/>
    <w:rsid w:val="00A758B1"/>
    <w:rsid w:val="00A76A38"/>
    <w:rsid w:val="00A77A15"/>
    <w:rsid w:val="00A83228"/>
    <w:rsid w:val="00A8372E"/>
    <w:rsid w:val="00A854D7"/>
    <w:rsid w:val="00A877CC"/>
    <w:rsid w:val="00A920CA"/>
    <w:rsid w:val="00A95B87"/>
    <w:rsid w:val="00AB2170"/>
    <w:rsid w:val="00AD61D3"/>
    <w:rsid w:val="00AD6D5D"/>
    <w:rsid w:val="00AE0AB1"/>
    <w:rsid w:val="00AE0E06"/>
    <w:rsid w:val="00AE5760"/>
    <w:rsid w:val="00AE6B28"/>
    <w:rsid w:val="00AF03A7"/>
    <w:rsid w:val="00B03D2D"/>
    <w:rsid w:val="00B03DB4"/>
    <w:rsid w:val="00B0428F"/>
    <w:rsid w:val="00B16BBE"/>
    <w:rsid w:val="00B16CD4"/>
    <w:rsid w:val="00B22033"/>
    <w:rsid w:val="00B2616D"/>
    <w:rsid w:val="00B277AE"/>
    <w:rsid w:val="00B34423"/>
    <w:rsid w:val="00B3638B"/>
    <w:rsid w:val="00B404F1"/>
    <w:rsid w:val="00B433AD"/>
    <w:rsid w:val="00B468BD"/>
    <w:rsid w:val="00B51828"/>
    <w:rsid w:val="00B67F3A"/>
    <w:rsid w:val="00B74CF8"/>
    <w:rsid w:val="00B75C08"/>
    <w:rsid w:val="00B770E4"/>
    <w:rsid w:val="00B825E8"/>
    <w:rsid w:val="00B83658"/>
    <w:rsid w:val="00B867C3"/>
    <w:rsid w:val="00B8696B"/>
    <w:rsid w:val="00B9190F"/>
    <w:rsid w:val="00B91DEC"/>
    <w:rsid w:val="00B954F5"/>
    <w:rsid w:val="00B9711F"/>
    <w:rsid w:val="00B976AC"/>
    <w:rsid w:val="00BB143F"/>
    <w:rsid w:val="00BB1D82"/>
    <w:rsid w:val="00BB41BD"/>
    <w:rsid w:val="00BB539F"/>
    <w:rsid w:val="00BB6ACB"/>
    <w:rsid w:val="00BB71A4"/>
    <w:rsid w:val="00BD476E"/>
    <w:rsid w:val="00BD4D4B"/>
    <w:rsid w:val="00BE123D"/>
    <w:rsid w:val="00BE14D0"/>
    <w:rsid w:val="00BE3602"/>
    <w:rsid w:val="00BF59CF"/>
    <w:rsid w:val="00C009BC"/>
    <w:rsid w:val="00C2464C"/>
    <w:rsid w:val="00C24E4F"/>
    <w:rsid w:val="00C2524C"/>
    <w:rsid w:val="00C3088A"/>
    <w:rsid w:val="00C30C46"/>
    <w:rsid w:val="00C339D9"/>
    <w:rsid w:val="00C34F55"/>
    <w:rsid w:val="00C419DA"/>
    <w:rsid w:val="00C4281F"/>
    <w:rsid w:val="00C4431A"/>
    <w:rsid w:val="00C45B34"/>
    <w:rsid w:val="00C553CF"/>
    <w:rsid w:val="00C55E4C"/>
    <w:rsid w:val="00C56B12"/>
    <w:rsid w:val="00C617C4"/>
    <w:rsid w:val="00C65BBC"/>
    <w:rsid w:val="00C71404"/>
    <w:rsid w:val="00C7578C"/>
    <w:rsid w:val="00C757BA"/>
    <w:rsid w:val="00C8082F"/>
    <w:rsid w:val="00C81FEC"/>
    <w:rsid w:val="00C850DF"/>
    <w:rsid w:val="00C86B78"/>
    <w:rsid w:val="00C87493"/>
    <w:rsid w:val="00CA182B"/>
    <w:rsid w:val="00CA35AB"/>
    <w:rsid w:val="00CA67CB"/>
    <w:rsid w:val="00CA6F8A"/>
    <w:rsid w:val="00CB130F"/>
    <w:rsid w:val="00CB7EA5"/>
    <w:rsid w:val="00CC2C5D"/>
    <w:rsid w:val="00CC5A78"/>
    <w:rsid w:val="00CC7130"/>
    <w:rsid w:val="00CD52FD"/>
    <w:rsid w:val="00CE0A4D"/>
    <w:rsid w:val="00CE4912"/>
    <w:rsid w:val="00CF06B2"/>
    <w:rsid w:val="00D047FC"/>
    <w:rsid w:val="00D060D1"/>
    <w:rsid w:val="00D12AA2"/>
    <w:rsid w:val="00D154F5"/>
    <w:rsid w:val="00D20A37"/>
    <w:rsid w:val="00D36438"/>
    <w:rsid w:val="00D37325"/>
    <w:rsid w:val="00D40204"/>
    <w:rsid w:val="00D40550"/>
    <w:rsid w:val="00D41A51"/>
    <w:rsid w:val="00D45F86"/>
    <w:rsid w:val="00D47A8E"/>
    <w:rsid w:val="00D52502"/>
    <w:rsid w:val="00D77DC0"/>
    <w:rsid w:val="00D85EC9"/>
    <w:rsid w:val="00D97ECA"/>
    <w:rsid w:val="00DB5CAE"/>
    <w:rsid w:val="00DB77DA"/>
    <w:rsid w:val="00DD5CCD"/>
    <w:rsid w:val="00DE353C"/>
    <w:rsid w:val="00DE3B7A"/>
    <w:rsid w:val="00DE6F7D"/>
    <w:rsid w:val="00DE738A"/>
    <w:rsid w:val="00DE7C2D"/>
    <w:rsid w:val="00DF1E8D"/>
    <w:rsid w:val="00DF671E"/>
    <w:rsid w:val="00DF73A6"/>
    <w:rsid w:val="00E03CBF"/>
    <w:rsid w:val="00E07341"/>
    <w:rsid w:val="00E11A57"/>
    <w:rsid w:val="00E2228A"/>
    <w:rsid w:val="00E2328B"/>
    <w:rsid w:val="00E32AFD"/>
    <w:rsid w:val="00E32C6F"/>
    <w:rsid w:val="00E34DEE"/>
    <w:rsid w:val="00E44D88"/>
    <w:rsid w:val="00E51A19"/>
    <w:rsid w:val="00E53573"/>
    <w:rsid w:val="00E56ABE"/>
    <w:rsid w:val="00E57390"/>
    <w:rsid w:val="00E64F8A"/>
    <w:rsid w:val="00E65F61"/>
    <w:rsid w:val="00E72961"/>
    <w:rsid w:val="00E879FC"/>
    <w:rsid w:val="00E9142A"/>
    <w:rsid w:val="00E9392B"/>
    <w:rsid w:val="00E94CF8"/>
    <w:rsid w:val="00EA06E8"/>
    <w:rsid w:val="00EB0B80"/>
    <w:rsid w:val="00EB209B"/>
    <w:rsid w:val="00EB3364"/>
    <w:rsid w:val="00EB60B3"/>
    <w:rsid w:val="00EB727A"/>
    <w:rsid w:val="00EC18B9"/>
    <w:rsid w:val="00EC31F4"/>
    <w:rsid w:val="00EC502E"/>
    <w:rsid w:val="00ED117D"/>
    <w:rsid w:val="00ED1B95"/>
    <w:rsid w:val="00ED31A8"/>
    <w:rsid w:val="00ED4573"/>
    <w:rsid w:val="00ED45DB"/>
    <w:rsid w:val="00EE2EBF"/>
    <w:rsid w:val="00EE6F55"/>
    <w:rsid w:val="00EF75B4"/>
    <w:rsid w:val="00F022C2"/>
    <w:rsid w:val="00F02493"/>
    <w:rsid w:val="00F06A9C"/>
    <w:rsid w:val="00F10946"/>
    <w:rsid w:val="00F13C70"/>
    <w:rsid w:val="00F14F0C"/>
    <w:rsid w:val="00F17973"/>
    <w:rsid w:val="00F2355F"/>
    <w:rsid w:val="00F43874"/>
    <w:rsid w:val="00F514DD"/>
    <w:rsid w:val="00F56153"/>
    <w:rsid w:val="00F608C0"/>
    <w:rsid w:val="00F6377B"/>
    <w:rsid w:val="00F6416C"/>
    <w:rsid w:val="00F663D5"/>
    <w:rsid w:val="00F743CF"/>
    <w:rsid w:val="00F74C5E"/>
    <w:rsid w:val="00F75734"/>
    <w:rsid w:val="00F82061"/>
    <w:rsid w:val="00F84908"/>
    <w:rsid w:val="00F93ECA"/>
    <w:rsid w:val="00F96460"/>
    <w:rsid w:val="00FA09EC"/>
    <w:rsid w:val="00FA52FC"/>
    <w:rsid w:val="00FC18AA"/>
    <w:rsid w:val="00FC5BC4"/>
    <w:rsid w:val="00FD209F"/>
    <w:rsid w:val="00FD2FFE"/>
    <w:rsid w:val="00FD6331"/>
    <w:rsid w:val="00FD64B7"/>
    <w:rsid w:val="00FE1D45"/>
    <w:rsid w:val="00FE2BEE"/>
    <w:rsid w:val="00FF7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4229"/>
  <w15:docId w15:val="{3916A72B-D9E9-4E45-B70F-A4002959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AAC"/>
    <w:rPr>
      <w:i/>
      <w:iCs/>
      <w:sz w:val="20"/>
      <w:szCs w:val="20"/>
    </w:rPr>
  </w:style>
  <w:style w:type="paragraph" w:styleId="Heading1">
    <w:name w:val="heading 1"/>
    <w:basedOn w:val="Normal"/>
    <w:next w:val="Normal"/>
    <w:link w:val="Heading1Char"/>
    <w:uiPriority w:val="9"/>
    <w:qFormat/>
    <w:rsid w:val="00415AA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415AA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415AA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415AA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415AA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415AA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415AA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415AA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415AA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AAC"/>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ListParagraph">
    <w:name w:val="List Paragraph"/>
    <w:basedOn w:val="Normal"/>
    <w:uiPriority w:val="34"/>
    <w:qFormat/>
    <w:rsid w:val="00415AAC"/>
    <w:pPr>
      <w:ind w:left="720"/>
      <w:contextualSpacing/>
    </w:pPr>
  </w:style>
  <w:style w:type="character" w:customStyle="1" w:styleId="Heading2Char">
    <w:name w:val="Heading 2 Char"/>
    <w:basedOn w:val="DefaultParagraphFont"/>
    <w:link w:val="Heading2"/>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415AAC"/>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415AAC"/>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415AAC"/>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415AAC"/>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415AAC"/>
    <w:rPr>
      <w:b/>
      <w:bCs/>
      <w:color w:val="943634" w:themeColor="accent2" w:themeShade="BF"/>
      <w:sz w:val="18"/>
      <w:szCs w:val="18"/>
    </w:rPr>
  </w:style>
  <w:style w:type="paragraph" w:styleId="Title">
    <w:name w:val="Title"/>
    <w:basedOn w:val="Normal"/>
    <w:next w:val="Normal"/>
    <w:link w:val="TitleChar"/>
    <w:uiPriority w:val="10"/>
    <w:qFormat/>
    <w:rsid w:val="00415AA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415AA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415AA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415AAC"/>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415AAC"/>
    <w:rPr>
      <w:b/>
      <w:bCs/>
      <w:spacing w:val="0"/>
    </w:rPr>
  </w:style>
  <w:style w:type="character" w:styleId="Emphasis">
    <w:name w:val="Emphasis"/>
    <w:uiPriority w:val="20"/>
    <w:qFormat/>
    <w:rsid w:val="00415AA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415AAC"/>
    <w:pPr>
      <w:spacing w:after="0" w:line="240" w:lineRule="auto"/>
    </w:pPr>
  </w:style>
  <w:style w:type="paragraph" w:styleId="Quote">
    <w:name w:val="Quote"/>
    <w:basedOn w:val="Normal"/>
    <w:next w:val="Normal"/>
    <w:link w:val="QuoteChar"/>
    <w:uiPriority w:val="29"/>
    <w:qFormat/>
    <w:rsid w:val="00415AAC"/>
    <w:rPr>
      <w:i w:val="0"/>
      <w:iCs w:val="0"/>
      <w:color w:val="943634" w:themeColor="accent2" w:themeShade="BF"/>
    </w:rPr>
  </w:style>
  <w:style w:type="character" w:customStyle="1" w:styleId="QuoteChar">
    <w:name w:val="Quote Char"/>
    <w:basedOn w:val="DefaultParagraphFont"/>
    <w:link w:val="Quote"/>
    <w:uiPriority w:val="29"/>
    <w:rsid w:val="00415AAC"/>
    <w:rPr>
      <w:color w:val="943634" w:themeColor="accent2" w:themeShade="BF"/>
      <w:sz w:val="20"/>
      <w:szCs w:val="20"/>
    </w:rPr>
  </w:style>
  <w:style w:type="paragraph" w:styleId="IntenseQuote">
    <w:name w:val="Intense Quote"/>
    <w:basedOn w:val="Normal"/>
    <w:next w:val="Normal"/>
    <w:link w:val="IntenseQuoteChar"/>
    <w:uiPriority w:val="30"/>
    <w:qFormat/>
    <w:rsid w:val="00415AA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415AAC"/>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415AAC"/>
    <w:rPr>
      <w:rFonts w:asciiTheme="majorHAnsi" w:eastAsiaTheme="majorEastAsia" w:hAnsiTheme="majorHAnsi" w:cstheme="majorBidi"/>
      <w:i/>
      <w:iCs/>
      <w:color w:val="C0504D" w:themeColor="accent2"/>
    </w:rPr>
  </w:style>
  <w:style w:type="character" w:styleId="IntenseEmphasis">
    <w:name w:val="Intense Emphasis"/>
    <w:uiPriority w:val="21"/>
    <w:qFormat/>
    <w:rsid w:val="00415AA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415AAC"/>
    <w:rPr>
      <w:i/>
      <w:iCs/>
      <w:smallCaps/>
      <w:color w:val="C0504D" w:themeColor="accent2"/>
      <w:u w:color="C0504D" w:themeColor="accent2"/>
    </w:rPr>
  </w:style>
  <w:style w:type="character" w:styleId="IntenseReference">
    <w:name w:val="Intense Reference"/>
    <w:uiPriority w:val="32"/>
    <w:qFormat/>
    <w:rsid w:val="00415AAC"/>
    <w:rPr>
      <w:b/>
      <w:bCs/>
      <w:i/>
      <w:iCs/>
      <w:smallCaps/>
      <w:color w:val="C0504D" w:themeColor="accent2"/>
      <w:u w:color="C0504D" w:themeColor="accent2"/>
    </w:rPr>
  </w:style>
  <w:style w:type="character" w:styleId="BookTitle">
    <w:name w:val="Book Title"/>
    <w:uiPriority w:val="33"/>
    <w:qFormat/>
    <w:rsid w:val="00415AAC"/>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415AAC"/>
    <w:pPr>
      <w:outlineLvl w:val="9"/>
    </w:pPr>
  </w:style>
  <w:style w:type="paragraph" w:styleId="BalloonText">
    <w:name w:val="Balloon Text"/>
    <w:basedOn w:val="Normal"/>
    <w:link w:val="BalloonTextChar"/>
    <w:uiPriority w:val="99"/>
    <w:semiHidden/>
    <w:unhideWhenUsed/>
    <w:rsid w:val="00EF7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B4"/>
    <w:rPr>
      <w:rFonts w:ascii="Tahoma" w:hAnsi="Tahoma" w:cs="Tahoma"/>
      <w:i/>
      <w:iCs/>
      <w:sz w:val="16"/>
      <w:szCs w:val="16"/>
    </w:rPr>
  </w:style>
  <w:style w:type="table" w:styleId="TableGrid">
    <w:name w:val="Table Grid"/>
    <w:basedOn w:val="TableNormal"/>
    <w:uiPriority w:val="59"/>
    <w:rsid w:val="00C308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B7"/>
    <w:rPr>
      <w:i/>
      <w:iCs/>
      <w:sz w:val="20"/>
      <w:szCs w:val="20"/>
    </w:rPr>
  </w:style>
  <w:style w:type="paragraph" w:styleId="Footer">
    <w:name w:val="footer"/>
    <w:basedOn w:val="Normal"/>
    <w:link w:val="FooterChar"/>
    <w:uiPriority w:val="99"/>
    <w:unhideWhenUsed/>
    <w:rsid w:val="00F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B7"/>
    <w:rPr>
      <w:i/>
      <w:iCs/>
      <w:sz w:val="20"/>
      <w:szCs w:val="20"/>
    </w:rPr>
  </w:style>
  <w:style w:type="table" w:customStyle="1" w:styleId="TableGrid0">
    <w:name w:val="TableGrid"/>
    <w:rsid w:val="00334496"/>
    <w:pPr>
      <w:spacing w:after="0" w:line="240" w:lineRule="auto"/>
    </w:pPr>
    <w:rPr>
      <w:rFonts w:eastAsiaTheme="minorEastAsia"/>
      <w:lang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3632">
      <w:bodyDiv w:val="1"/>
      <w:marLeft w:val="0"/>
      <w:marRight w:val="0"/>
      <w:marTop w:val="0"/>
      <w:marBottom w:val="0"/>
      <w:divBdr>
        <w:top w:val="none" w:sz="0" w:space="0" w:color="auto"/>
        <w:left w:val="none" w:sz="0" w:space="0" w:color="auto"/>
        <w:bottom w:val="none" w:sz="0" w:space="0" w:color="auto"/>
        <w:right w:val="none" w:sz="0" w:space="0" w:color="auto"/>
      </w:divBdr>
    </w:div>
    <w:div w:id="6574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1424</TotalTime>
  <Pages>5</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185</cp:revision>
  <cp:lastPrinted>2024-03-14T08:14:00Z</cp:lastPrinted>
  <dcterms:created xsi:type="dcterms:W3CDTF">2013-11-28T07:10:00Z</dcterms:created>
  <dcterms:modified xsi:type="dcterms:W3CDTF">2024-08-06T11:00:00Z</dcterms:modified>
</cp:coreProperties>
</file>